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7B27" w14:textId="77777777" w:rsidR="00A6511A" w:rsidRDefault="00A6511A" w:rsidP="00E052B2">
      <w:pPr>
        <w:jc w:val="center"/>
        <w:rPr>
          <w:b/>
          <w:bCs/>
          <w:u w:val="single"/>
        </w:rPr>
      </w:pPr>
    </w:p>
    <w:p w14:paraId="102E84D8" w14:textId="77777777" w:rsidR="00A6511A" w:rsidRDefault="00A6511A" w:rsidP="00E052B2">
      <w:pPr>
        <w:jc w:val="center"/>
        <w:rPr>
          <w:b/>
          <w:bCs/>
          <w:u w:val="single"/>
        </w:rPr>
      </w:pPr>
    </w:p>
    <w:p w14:paraId="3218B1B6" w14:textId="77777777" w:rsidR="00A6511A" w:rsidRPr="00CB13D0" w:rsidRDefault="00A6511A" w:rsidP="00E052B2">
      <w:pPr>
        <w:jc w:val="center"/>
        <w:rPr>
          <w:rFonts w:ascii="Arial" w:hAnsi="Arial" w:cs="Arial"/>
          <w:b/>
          <w:bCs/>
          <w:u w:val="single"/>
        </w:rPr>
      </w:pPr>
    </w:p>
    <w:p w14:paraId="101858A6" w14:textId="77777777" w:rsidR="0034578C" w:rsidRDefault="0034578C" w:rsidP="00E052B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1C0A8EC" w14:textId="77777777" w:rsidR="0034578C" w:rsidRDefault="0034578C" w:rsidP="00E052B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2B8B8E7" w14:textId="110D9959" w:rsidR="00000000" w:rsidRPr="0034578C" w:rsidRDefault="001360D0" w:rsidP="00E052B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4578C">
        <w:rPr>
          <w:rFonts w:ascii="Arial" w:hAnsi="Arial" w:cs="Arial"/>
          <w:b/>
          <w:bCs/>
          <w:sz w:val="32"/>
          <w:szCs w:val="32"/>
          <w:u w:val="single"/>
        </w:rPr>
        <w:t>The Oxford Clinical Neuroimaging Course</w:t>
      </w:r>
    </w:p>
    <w:p w14:paraId="14A5315C" w14:textId="51371BCB" w:rsidR="001360D0" w:rsidRPr="0034578C" w:rsidRDefault="00CA7AC5" w:rsidP="00E052B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Terms and </w:t>
      </w:r>
      <w:r w:rsidR="004C4481">
        <w:rPr>
          <w:rFonts w:ascii="Arial" w:hAnsi="Arial" w:cs="Arial"/>
          <w:b/>
          <w:bCs/>
          <w:sz w:val="32"/>
          <w:szCs w:val="32"/>
        </w:rPr>
        <w:t>C</w:t>
      </w:r>
      <w:r>
        <w:rPr>
          <w:rFonts w:ascii="Arial" w:hAnsi="Arial" w:cs="Arial"/>
          <w:b/>
          <w:bCs/>
          <w:sz w:val="32"/>
          <w:szCs w:val="32"/>
        </w:rPr>
        <w:t>onditions</w:t>
      </w:r>
    </w:p>
    <w:p w14:paraId="67E4FD7D" w14:textId="3B8B1425" w:rsidR="00E052B2" w:rsidRDefault="00E052B2">
      <w:pPr>
        <w:rPr>
          <w:rFonts w:ascii="Arial" w:hAnsi="Arial" w:cs="Arial"/>
        </w:rPr>
      </w:pPr>
    </w:p>
    <w:p w14:paraId="6190974C" w14:textId="77777777" w:rsidR="0034578C" w:rsidRPr="00CB13D0" w:rsidRDefault="0034578C">
      <w:pPr>
        <w:rPr>
          <w:rFonts w:ascii="Arial" w:hAnsi="Arial" w:cs="Arial"/>
        </w:rPr>
      </w:pPr>
    </w:p>
    <w:p w14:paraId="4E4CFBE2" w14:textId="42DCD24A" w:rsidR="00E052B2" w:rsidRPr="00CB13D0" w:rsidRDefault="00390BE5">
      <w:pPr>
        <w:rPr>
          <w:rFonts w:ascii="Arial" w:hAnsi="Arial" w:cs="Arial"/>
        </w:rPr>
      </w:pPr>
      <w:r w:rsidRPr="4DDA3A32">
        <w:rPr>
          <w:rFonts w:ascii="Arial" w:hAnsi="Arial" w:cs="Arial"/>
        </w:rPr>
        <w:t xml:space="preserve">By </w:t>
      </w:r>
      <w:r w:rsidR="00A24969" w:rsidRPr="4DDA3A32">
        <w:rPr>
          <w:rFonts w:ascii="Arial" w:hAnsi="Arial" w:cs="Arial"/>
        </w:rPr>
        <w:t>purchasing this course, you</w:t>
      </w:r>
      <w:r w:rsidRPr="4DDA3A32">
        <w:rPr>
          <w:rFonts w:ascii="Arial" w:hAnsi="Arial" w:cs="Arial"/>
        </w:rPr>
        <w:t xml:space="preserve"> will be granted access to the course materials </w:t>
      </w:r>
      <w:r w:rsidR="00EA758F">
        <w:rPr>
          <w:rFonts w:ascii="Arial" w:hAnsi="Arial" w:cs="Arial"/>
        </w:rPr>
        <w:t>until 31</w:t>
      </w:r>
      <w:r w:rsidR="00EA758F" w:rsidRPr="00EA758F">
        <w:rPr>
          <w:rFonts w:ascii="Arial" w:hAnsi="Arial" w:cs="Arial"/>
          <w:vertAlign w:val="superscript"/>
        </w:rPr>
        <w:t>st</w:t>
      </w:r>
      <w:r w:rsidR="00EA758F">
        <w:rPr>
          <w:rFonts w:ascii="Arial" w:hAnsi="Arial" w:cs="Arial"/>
        </w:rPr>
        <w:t xml:space="preserve"> October 2026</w:t>
      </w:r>
      <w:r w:rsidRPr="4DDA3A32">
        <w:rPr>
          <w:rFonts w:ascii="Arial" w:hAnsi="Arial" w:cs="Arial"/>
        </w:rPr>
        <w:t xml:space="preserve">. </w:t>
      </w:r>
      <w:r w:rsidR="00F45173" w:rsidRPr="4DDA3A32">
        <w:rPr>
          <w:rFonts w:ascii="Arial" w:hAnsi="Arial" w:cs="Arial"/>
        </w:rPr>
        <w:t xml:space="preserve">To be </w:t>
      </w:r>
      <w:r w:rsidR="00A24969" w:rsidRPr="4DDA3A32">
        <w:rPr>
          <w:rFonts w:ascii="Arial" w:hAnsi="Arial" w:cs="Arial"/>
        </w:rPr>
        <w:t>able to purchase the course</w:t>
      </w:r>
      <w:r w:rsidR="00F45173" w:rsidRPr="4DDA3A32">
        <w:rPr>
          <w:rFonts w:ascii="Arial" w:hAnsi="Arial" w:cs="Arial"/>
        </w:rPr>
        <w:t xml:space="preserve">, you must agree to </w:t>
      </w:r>
      <w:r w:rsidR="00CA7AC5" w:rsidRPr="4DDA3A32">
        <w:rPr>
          <w:rFonts w:ascii="Arial" w:hAnsi="Arial" w:cs="Arial"/>
        </w:rPr>
        <w:t xml:space="preserve">these terms and conditions </w:t>
      </w:r>
      <w:r w:rsidR="00F45173" w:rsidRPr="4DDA3A32">
        <w:rPr>
          <w:rFonts w:ascii="Arial" w:hAnsi="Arial" w:cs="Arial"/>
        </w:rPr>
        <w:t xml:space="preserve">which </w:t>
      </w:r>
      <w:r w:rsidR="003F2BB1" w:rsidRPr="4DDA3A32">
        <w:rPr>
          <w:rFonts w:ascii="Arial" w:hAnsi="Arial" w:cs="Arial"/>
        </w:rPr>
        <w:t xml:space="preserve">apply for the entire duration of time where you have access to the course materials: </w:t>
      </w:r>
      <w:r w:rsidR="00F45173" w:rsidRPr="4DDA3A32">
        <w:rPr>
          <w:rFonts w:ascii="Arial" w:hAnsi="Arial" w:cs="Arial"/>
        </w:rPr>
        <w:t xml:space="preserve"> </w:t>
      </w:r>
    </w:p>
    <w:p w14:paraId="1A759ACD" w14:textId="28F90DAD" w:rsidR="00F830E6" w:rsidRPr="00CB13D0" w:rsidRDefault="00F830E6" w:rsidP="00F830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B13D0">
        <w:rPr>
          <w:rFonts w:ascii="Arial" w:hAnsi="Arial" w:cs="Arial"/>
        </w:rPr>
        <w:t>You agree not to share your login password with anyone else</w:t>
      </w:r>
    </w:p>
    <w:p w14:paraId="758E7CE9" w14:textId="2A1BF923" w:rsidR="00F830E6" w:rsidRPr="00CB13D0" w:rsidRDefault="00F830E6" w:rsidP="00F830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B13D0">
        <w:rPr>
          <w:rFonts w:ascii="Arial" w:hAnsi="Arial" w:cs="Arial"/>
        </w:rPr>
        <w:t>You agree not to record</w:t>
      </w:r>
      <w:r w:rsidR="00B87558" w:rsidRPr="00CB13D0">
        <w:rPr>
          <w:rFonts w:ascii="Arial" w:hAnsi="Arial" w:cs="Arial"/>
        </w:rPr>
        <w:t xml:space="preserve"> or plagiarise any materials from the course, including downloading the materials to view after your six-month </w:t>
      </w:r>
      <w:r w:rsidR="008B24D7" w:rsidRPr="00CB13D0">
        <w:rPr>
          <w:rFonts w:ascii="Arial" w:hAnsi="Arial" w:cs="Arial"/>
        </w:rPr>
        <w:t xml:space="preserve">access </w:t>
      </w:r>
      <w:r w:rsidR="00B87558" w:rsidRPr="00CB13D0">
        <w:rPr>
          <w:rFonts w:ascii="Arial" w:hAnsi="Arial" w:cs="Arial"/>
        </w:rPr>
        <w:t>period has expired</w:t>
      </w:r>
    </w:p>
    <w:p w14:paraId="4296C0B4" w14:textId="505BD1AD" w:rsidR="00F830E6" w:rsidRPr="00CB13D0" w:rsidRDefault="00B87558" w:rsidP="00F830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B13D0">
        <w:rPr>
          <w:rFonts w:ascii="Arial" w:hAnsi="Arial" w:cs="Arial"/>
        </w:rPr>
        <w:t>You agree not to share or duplicate materials to make them available to others</w:t>
      </w:r>
    </w:p>
    <w:p w14:paraId="6D87ACDE" w14:textId="1140D979" w:rsidR="003F2BB1" w:rsidRPr="00CB13D0" w:rsidRDefault="003F2BB1" w:rsidP="00F830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B13D0">
        <w:rPr>
          <w:rFonts w:ascii="Arial" w:hAnsi="Arial" w:cs="Arial"/>
        </w:rPr>
        <w:t xml:space="preserve">You agree that you will not use any of the </w:t>
      </w:r>
      <w:r w:rsidR="00AC2695" w:rsidRPr="00CB13D0">
        <w:rPr>
          <w:rFonts w:ascii="Arial" w:hAnsi="Arial" w:cs="Arial"/>
        </w:rPr>
        <w:t xml:space="preserve">MRI </w:t>
      </w:r>
      <w:r w:rsidRPr="00CB13D0">
        <w:rPr>
          <w:rFonts w:ascii="Arial" w:hAnsi="Arial" w:cs="Arial"/>
        </w:rPr>
        <w:t xml:space="preserve">data provided for </w:t>
      </w:r>
      <w:r w:rsidR="00AC2695" w:rsidRPr="00CB13D0">
        <w:rPr>
          <w:rFonts w:ascii="Arial" w:hAnsi="Arial" w:cs="Arial"/>
        </w:rPr>
        <w:t>your own research projects, as these data are for teaching purposes only</w:t>
      </w:r>
    </w:p>
    <w:p w14:paraId="7FE3BC30" w14:textId="7B5DFEA2" w:rsidR="00AC2695" w:rsidRPr="00CB13D0" w:rsidRDefault="00AC2695" w:rsidP="00F830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B13D0">
        <w:rPr>
          <w:rFonts w:ascii="Arial" w:hAnsi="Arial" w:cs="Arial"/>
        </w:rPr>
        <w:t>You agree that you will not share any of the MRI data provided with anyone else</w:t>
      </w:r>
    </w:p>
    <w:p w14:paraId="759F326D" w14:textId="775E6858" w:rsidR="00F830E6" w:rsidRPr="00CB13D0" w:rsidRDefault="00F830E6">
      <w:pPr>
        <w:rPr>
          <w:rFonts w:ascii="Arial" w:hAnsi="Arial" w:cs="Arial"/>
        </w:rPr>
      </w:pPr>
    </w:p>
    <w:p w14:paraId="17974739" w14:textId="7382E047" w:rsidR="0043267C" w:rsidRPr="00CB13D0" w:rsidRDefault="00F830E6" w:rsidP="007638B8">
      <w:pPr>
        <w:rPr>
          <w:rFonts w:ascii="Arial" w:hAnsi="Arial" w:cs="Arial"/>
        </w:rPr>
      </w:pPr>
      <w:r w:rsidRPr="00CB13D0">
        <w:rPr>
          <w:rFonts w:ascii="Arial" w:hAnsi="Arial" w:cs="Arial"/>
        </w:rPr>
        <w:t xml:space="preserve">We reserve the right to cancel your access if there is reasonable evidence that you are in breach of </w:t>
      </w:r>
      <w:r w:rsidR="00B81582">
        <w:rPr>
          <w:rFonts w:ascii="Arial" w:hAnsi="Arial" w:cs="Arial"/>
        </w:rPr>
        <w:t>t</w:t>
      </w:r>
      <w:r w:rsidR="00CA7AC5">
        <w:rPr>
          <w:rFonts w:ascii="Arial" w:hAnsi="Arial" w:cs="Arial"/>
        </w:rPr>
        <w:t>hese terms and conditions</w:t>
      </w:r>
      <w:r w:rsidR="00B81582">
        <w:rPr>
          <w:rFonts w:ascii="Arial" w:hAnsi="Arial" w:cs="Arial"/>
        </w:rPr>
        <w:t>.</w:t>
      </w:r>
    </w:p>
    <w:sectPr w:rsidR="0043267C" w:rsidRPr="00CB13D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3B70" w14:textId="77777777" w:rsidR="00ED031F" w:rsidRDefault="00ED031F" w:rsidP="00A6511A">
      <w:r>
        <w:separator/>
      </w:r>
    </w:p>
  </w:endnote>
  <w:endnote w:type="continuationSeparator" w:id="0">
    <w:p w14:paraId="16A0D225" w14:textId="77777777" w:rsidR="00ED031F" w:rsidRDefault="00ED031F" w:rsidP="00A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C2B7" w14:textId="193BD11A" w:rsidR="009357CA" w:rsidRDefault="0034578C">
    <w:pPr>
      <w:pStyle w:val="Footer"/>
    </w:pPr>
    <w:r w:rsidRPr="00A24BC5">
      <w:rPr>
        <w:noProof/>
      </w:rPr>
      <w:drawing>
        <wp:anchor distT="0" distB="0" distL="114300" distR="114300" simplePos="0" relativeHeight="251667456" behindDoc="0" locked="0" layoutInCell="1" allowOverlap="1" wp14:anchorId="74CBDCB8" wp14:editId="7810E76C">
          <wp:simplePos x="0" y="0"/>
          <wp:positionH relativeFrom="column">
            <wp:posOffset>4356100</wp:posOffset>
          </wp:positionH>
          <wp:positionV relativeFrom="paragraph">
            <wp:posOffset>-734695</wp:posOffset>
          </wp:positionV>
          <wp:extent cx="868680" cy="789984"/>
          <wp:effectExtent l="0" t="0" r="0" b="0"/>
          <wp:wrapNone/>
          <wp:docPr id="12" name="Picture 4" descr="CPD Certified Logo Vector (.AI) Free Download">
            <a:extLst xmlns:a="http://schemas.openxmlformats.org/drawingml/2006/main">
              <a:ext uri="{FF2B5EF4-FFF2-40B4-BE49-F238E27FC236}">
                <a16:creationId xmlns:a16="http://schemas.microsoft.com/office/drawing/2014/main" id="{21A9D981-1C24-4346-9080-A1A1A865DA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" descr="CPD Certified Logo Vector (.AI) Free Download">
                    <a:extLst>
                      <a:ext uri="{FF2B5EF4-FFF2-40B4-BE49-F238E27FC236}">
                        <a16:creationId xmlns:a16="http://schemas.microsoft.com/office/drawing/2014/main" id="{21A9D981-1C24-4346-9080-A1A1A865DAD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789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BC5">
      <w:rPr>
        <w:noProof/>
      </w:rPr>
      <w:drawing>
        <wp:anchor distT="0" distB="0" distL="114300" distR="114300" simplePos="0" relativeHeight="251665408" behindDoc="0" locked="0" layoutInCell="1" allowOverlap="1" wp14:anchorId="072E3F5E" wp14:editId="71C6F317">
          <wp:simplePos x="0" y="0"/>
          <wp:positionH relativeFrom="column">
            <wp:posOffset>2108200</wp:posOffset>
          </wp:positionH>
          <wp:positionV relativeFrom="paragraph">
            <wp:posOffset>-636119</wp:posOffset>
          </wp:positionV>
          <wp:extent cx="1574002" cy="504825"/>
          <wp:effectExtent l="0" t="0" r="1270" b="3175"/>
          <wp:wrapNone/>
          <wp:docPr id="9" name="Picture 8" descr="NHS Health Care Libraries | Home">
            <a:extLst xmlns:a="http://schemas.openxmlformats.org/drawingml/2006/main">
              <a:ext uri="{FF2B5EF4-FFF2-40B4-BE49-F238E27FC236}">
                <a16:creationId xmlns:a16="http://schemas.microsoft.com/office/drawing/2014/main" id="{4CEDD5A5-D021-0A43-B9B8-83A6683BE0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NHS Health Care Libraries | Home">
                    <a:extLst>
                      <a:ext uri="{FF2B5EF4-FFF2-40B4-BE49-F238E27FC236}">
                        <a16:creationId xmlns:a16="http://schemas.microsoft.com/office/drawing/2014/main" id="{4CEDD5A5-D021-0A43-B9B8-83A6683BE0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002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57CA" w:rsidRPr="00A24BC5">
      <w:rPr>
        <w:noProof/>
      </w:rPr>
      <w:drawing>
        <wp:anchor distT="0" distB="0" distL="114300" distR="114300" simplePos="0" relativeHeight="251663360" behindDoc="0" locked="0" layoutInCell="1" allowOverlap="1" wp14:anchorId="2ACEF016" wp14:editId="3BB4BC9D">
          <wp:simplePos x="0" y="0"/>
          <wp:positionH relativeFrom="column">
            <wp:posOffset>-190500</wp:posOffset>
          </wp:positionH>
          <wp:positionV relativeFrom="paragraph">
            <wp:posOffset>-635000</wp:posOffset>
          </wp:positionV>
          <wp:extent cx="1651000" cy="488315"/>
          <wp:effectExtent l="0" t="0" r="0" b="0"/>
          <wp:wrapNone/>
          <wp:docPr id="11" name="Picture 2" descr="University of Oxford | The Alan Turing Institute">
            <a:extLst xmlns:a="http://schemas.openxmlformats.org/drawingml/2006/main">
              <a:ext uri="{FF2B5EF4-FFF2-40B4-BE49-F238E27FC236}">
                <a16:creationId xmlns:a16="http://schemas.microsoft.com/office/drawing/2014/main" id="{DA64AB1D-DF1C-A54B-8CDC-0744D9BB96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University of Oxford | The Alan Turing Institute">
                    <a:extLst>
                      <a:ext uri="{FF2B5EF4-FFF2-40B4-BE49-F238E27FC236}">
                        <a16:creationId xmlns:a16="http://schemas.microsoft.com/office/drawing/2014/main" id="{DA64AB1D-DF1C-A54B-8CDC-0744D9BB964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4F7C" w14:textId="77777777" w:rsidR="00ED031F" w:rsidRDefault="00ED031F" w:rsidP="00A6511A">
      <w:r>
        <w:separator/>
      </w:r>
    </w:p>
  </w:footnote>
  <w:footnote w:type="continuationSeparator" w:id="0">
    <w:p w14:paraId="2C8AFFFB" w14:textId="77777777" w:rsidR="00ED031F" w:rsidRDefault="00ED031F" w:rsidP="00A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E82B" w14:textId="4E7A6E5A" w:rsidR="00B27970" w:rsidRDefault="001E26BD" w:rsidP="00F21445">
    <w:pPr>
      <w:pStyle w:val="Header"/>
      <w:tabs>
        <w:tab w:val="clear" w:pos="4513"/>
        <w:tab w:val="clear" w:pos="9026"/>
        <w:tab w:val="left" w:pos="7960"/>
      </w:tabs>
    </w:pPr>
    <w:r w:rsidRPr="00B73BBF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DB36F14" wp14:editId="760B5FC6">
          <wp:simplePos x="0" y="0"/>
          <wp:positionH relativeFrom="column">
            <wp:posOffset>0</wp:posOffset>
          </wp:positionH>
          <wp:positionV relativeFrom="paragraph">
            <wp:posOffset>-5827</wp:posOffset>
          </wp:positionV>
          <wp:extent cx="1169894" cy="1164840"/>
          <wp:effectExtent l="0" t="0" r="0" b="381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96" cy="1169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445" w:rsidRPr="00A24BC5">
      <w:rPr>
        <w:noProof/>
      </w:rPr>
      <w:drawing>
        <wp:anchor distT="0" distB="0" distL="114300" distR="114300" simplePos="0" relativeHeight="251661312" behindDoc="0" locked="0" layoutInCell="1" allowOverlap="1" wp14:anchorId="490C7B44" wp14:editId="04CDBF66">
          <wp:simplePos x="0" y="0"/>
          <wp:positionH relativeFrom="column">
            <wp:posOffset>4038600</wp:posOffset>
          </wp:positionH>
          <wp:positionV relativeFrom="paragraph">
            <wp:posOffset>151765</wp:posOffset>
          </wp:positionV>
          <wp:extent cx="1716874" cy="567023"/>
          <wp:effectExtent l="0" t="0" r="0" b="5080"/>
          <wp:wrapNone/>
          <wp:docPr id="8" name="Picture 2" descr="Wellcome Centre for Integrative Neuroimaging">
            <a:extLst xmlns:a="http://schemas.openxmlformats.org/drawingml/2006/main">
              <a:ext uri="{FF2B5EF4-FFF2-40B4-BE49-F238E27FC236}">
                <a16:creationId xmlns:a16="http://schemas.microsoft.com/office/drawing/2014/main" id="{8607C19B-6502-D84A-B059-AF4B54EBCB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Wellcome Centre for Integrative Neuroimaging">
                    <a:extLst>
                      <a:ext uri="{FF2B5EF4-FFF2-40B4-BE49-F238E27FC236}">
                        <a16:creationId xmlns:a16="http://schemas.microsoft.com/office/drawing/2014/main" id="{8607C19B-6502-D84A-B059-AF4B54EBCBE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874" cy="5670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4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50C40"/>
    <w:multiLevelType w:val="hybridMultilevel"/>
    <w:tmpl w:val="53A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919D4"/>
    <w:multiLevelType w:val="hybridMultilevel"/>
    <w:tmpl w:val="DC58C384"/>
    <w:lvl w:ilvl="0" w:tplc="2106318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83A5D"/>
    <w:multiLevelType w:val="hybridMultilevel"/>
    <w:tmpl w:val="89CCB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477680">
    <w:abstractNumId w:val="1"/>
  </w:num>
  <w:num w:numId="2" w16cid:durableId="262423623">
    <w:abstractNumId w:val="0"/>
  </w:num>
  <w:num w:numId="3" w16cid:durableId="652830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14"/>
    <w:rsid w:val="000F0502"/>
    <w:rsid w:val="001360D0"/>
    <w:rsid w:val="00176A9E"/>
    <w:rsid w:val="001E26BD"/>
    <w:rsid w:val="00291866"/>
    <w:rsid w:val="0034578C"/>
    <w:rsid w:val="00390BE5"/>
    <w:rsid w:val="003F2BB1"/>
    <w:rsid w:val="00401735"/>
    <w:rsid w:val="0043267C"/>
    <w:rsid w:val="004C4481"/>
    <w:rsid w:val="005A0203"/>
    <w:rsid w:val="006322DD"/>
    <w:rsid w:val="00713F91"/>
    <w:rsid w:val="007638B8"/>
    <w:rsid w:val="007D7BA6"/>
    <w:rsid w:val="00825EFD"/>
    <w:rsid w:val="008B24D7"/>
    <w:rsid w:val="008D4524"/>
    <w:rsid w:val="009357CA"/>
    <w:rsid w:val="00A24969"/>
    <w:rsid w:val="00A6511A"/>
    <w:rsid w:val="00AC240E"/>
    <w:rsid w:val="00AC2695"/>
    <w:rsid w:val="00AC2EED"/>
    <w:rsid w:val="00B27970"/>
    <w:rsid w:val="00B425E7"/>
    <w:rsid w:val="00B60A17"/>
    <w:rsid w:val="00B81582"/>
    <w:rsid w:val="00B87140"/>
    <w:rsid w:val="00B87558"/>
    <w:rsid w:val="00C51794"/>
    <w:rsid w:val="00CA7AC5"/>
    <w:rsid w:val="00CB13D0"/>
    <w:rsid w:val="00CE4D05"/>
    <w:rsid w:val="00D91AA3"/>
    <w:rsid w:val="00DD1A14"/>
    <w:rsid w:val="00E052B2"/>
    <w:rsid w:val="00E852FC"/>
    <w:rsid w:val="00E91E29"/>
    <w:rsid w:val="00EA758F"/>
    <w:rsid w:val="00ED031F"/>
    <w:rsid w:val="00F21445"/>
    <w:rsid w:val="00F45173"/>
    <w:rsid w:val="00F830E6"/>
    <w:rsid w:val="00FC62D6"/>
    <w:rsid w:val="4DDA3A32"/>
    <w:rsid w:val="6360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EFA95"/>
  <w15:chartTrackingRefBased/>
  <w15:docId w15:val="{D3C2817F-B60A-614A-A8E3-DCBE0AF3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8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51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11A"/>
  </w:style>
  <w:style w:type="paragraph" w:styleId="Footer">
    <w:name w:val="footer"/>
    <w:basedOn w:val="Normal"/>
    <w:link w:val="FooterChar"/>
    <w:uiPriority w:val="99"/>
    <w:unhideWhenUsed/>
    <w:rsid w:val="00A651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425AE0EA634409B265C92FC97FED9" ma:contentTypeVersion="7" ma:contentTypeDescription="Create a new document." ma:contentTypeScope="" ma:versionID="f665e863db5b1ef50a35cb349bcf4559">
  <xsd:schema xmlns:xsd="http://www.w3.org/2001/XMLSchema" xmlns:xs="http://www.w3.org/2001/XMLSchema" xmlns:p="http://schemas.microsoft.com/office/2006/metadata/properties" xmlns:ns2="b7dc4f3b-bed0-4059-89d0-4c8b307e848c" targetNamespace="http://schemas.microsoft.com/office/2006/metadata/properties" ma:root="true" ma:fieldsID="88d656a6cf45ec40e7db1edc0e638c7c" ns2:_="">
    <xsd:import namespace="b7dc4f3b-bed0-4059-89d0-4c8b307e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c4f3b-bed0-4059-89d0-4c8b307e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4C810-3219-4399-AB27-EB0362A4E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F6CA6-2397-4C98-97F0-B4B405519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c4f3b-bed0-4059-89d0-4c8b307e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1BEA0-3FB1-40F5-B49E-CFB1C9EE3B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Walsh</dc:creator>
  <cp:keywords/>
  <dc:description/>
  <cp:lastModifiedBy>Natalie Voets</cp:lastModifiedBy>
  <cp:revision>6</cp:revision>
  <cp:lastPrinted>2021-10-05T15:12:00Z</cp:lastPrinted>
  <dcterms:created xsi:type="dcterms:W3CDTF">2021-10-05T15:12:00Z</dcterms:created>
  <dcterms:modified xsi:type="dcterms:W3CDTF">2025-10-28T17:10:00Z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0x01010083A425AE0EA634409B265C92FC97FED9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