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8B38" w14:textId="145EC41F" w:rsidR="00B11EBC" w:rsidRDefault="004D22B7" w:rsidP="004D22B7">
      <w:pPr>
        <w:pStyle w:val="Heading1"/>
        <w:rPr>
          <w:sz w:val="22"/>
          <w:szCs w:val="22"/>
        </w:rPr>
      </w:pPr>
      <w:r w:rsidRPr="0005714D">
        <w:rPr>
          <w:noProof/>
        </w:rPr>
        <w:drawing>
          <wp:anchor distT="0" distB="0" distL="114300" distR="114300" simplePos="0" relativeHeight="251691008" behindDoc="0" locked="0" layoutInCell="1" allowOverlap="0" wp14:anchorId="68CC1938" wp14:editId="52CAD72C">
            <wp:simplePos x="0" y="0"/>
            <wp:positionH relativeFrom="column">
              <wp:posOffset>3939540</wp:posOffset>
            </wp:positionH>
            <wp:positionV relativeFrom="paragraph">
              <wp:posOffset>149860</wp:posOffset>
            </wp:positionV>
            <wp:extent cx="1737995" cy="1303020"/>
            <wp:effectExtent l="0" t="0" r="1905" b="5080"/>
            <wp:wrapSquare wrapText="bothSides"/>
            <wp:docPr id="3" name="Bild 3" descr="Woman, Solitude, Sadness, Emotions, Young Woman, Onl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Woman, Solitude, Sadness, Emotions, Young Woman, Only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EBC">
        <w:rPr>
          <w:sz w:val="22"/>
          <w:szCs w:val="22"/>
        </w:rPr>
        <w:fldChar w:fldCharType="begin"/>
      </w:r>
      <w:r w:rsidRPr="00B11EBC">
        <w:rPr>
          <w:sz w:val="22"/>
          <w:szCs w:val="22"/>
        </w:rPr>
        <w:instrText xml:space="preserve"> INCLUDEPICTURE "https://i0.wp.com/post.medicalnewstoday.com/wp-content/uploads/sites/3/2021/01/shutterstock_167928044_header-1024x575.jpg?w=1155&amp;h=1528" \* MERGEFORMATINET </w:instrText>
      </w:r>
      <w:r w:rsidRPr="00B11EBC">
        <w:rPr>
          <w:sz w:val="22"/>
          <w:szCs w:val="22"/>
        </w:rPr>
        <w:fldChar w:fldCharType="separate"/>
      </w:r>
      <w:r w:rsidRPr="00B11EBC">
        <w:rPr>
          <w:noProof/>
          <w:sz w:val="22"/>
          <w:szCs w:val="22"/>
        </w:rPr>
        <w:drawing>
          <wp:inline distT="0" distB="0" distL="0" distR="0" wp14:anchorId="29128C74" wp14:editId="3903FFE6">
            <wp:extent cx="3725616" cy="1303033"/>
            <wp:effectExtent l="0" t="0" r="0" b="5080"/>
            <wp:docPr id="677187062" name="Picture 3" descr="Personalized brain stimulation lifts a patient's dep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rsonalized brain stimulation lifts a patient's depress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36" b="23911"/>
                    <a:stretch/>
                  </pic:blipFill>
                  <pic:spPr bwMode="auto">
                    <a:xfrm>
                      <a:off x="0" y="0"/>
                      <a:ext cx="3814009" cy="133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11EBC">
        <w:rPr>
          <w:sz w:val="22"/>
          <w:szCs w:val="22"/>
        </w:rPr>
        <w:fldChar w:fldCharType="end"/>
      </w:r>
    </w:p>
    <w:p w14:paraId="0DBBA889" w14:textId="0001B7C4" w:rsidR="00C25D86" w:rsidRPr="00F65E46" w:rsidRDefault="00C25D86" w:rsidP="00F65E46">
      <w:pPr>
        <w:pStyle w:val="Heading1"/>
        <w:jc w:val="center"/>
        <w:rPr>
          <w:b/>
          <w:bCs/>
          <w:sz w:val="56"/>
          <w:szCs w:val="56"/>
        </w:rPr>
      </w:pPr>
      <w:r w:rsidRPr="009E61FA">
        <w:rPr>
          <w:b/>
          <w:bCs/>
          <w:sz w:val="56"/>
          <w:szCs w:val="56"/>
        </w:rPr>
        <w:t xml:space="preserve">Participants </w:t>
      </w:r>
      <w:r w:rsidR="00BC4204" w:rsidRPr="009E61FA">
        <w:rPr>
          <w:b/>
          <w:bCs/>
          <w:sz w:val="56"/>
          <w:szCs w:val="56"/>
        </w:rPr>
        <w:t xml:space="preserve">with </w:t>
      </w:r>
      <w:r w:rsidR="00BC4204" w:rsidRPr="009E61FA">
        <w:rPr>
          <w:b/>
          <w:bCs/>
          <w:color w:val="FF0000"/>
          <w:sz w:val="56"/>
          <w:szCs w:val="56"/>
        </w:rPr>
        <w:t>low</w:t>
      </w:r>
      <w:r w:rsidR="004D22B7">
        <w:rPr>
          <w:b/>
          <w:bCs/>
          <w:color w:val="FF0000"/>
          <w:sz w:val="56"/>
          <w:szCs w:val="56"/>
        </w:rPr>
        <w:t xml:space="preserve"> </w:t>
      </w:r>
      <w:r w:rsidR="00BC4204" w:rsidRPr="009E61FA">
        <w:rPr>
          <w:b/>
          <w:bCs/>
          <w:color w:val="FF0000"/>
          <w:sz w:val="56"/>
          <w:szCs w:val="56"/>
        </w:rPr>
        <w:t xml:space="preserve">mood </w:t>
      </w:r>
      <w:r w:rsidRPr="009E61FA">
        <w:rPr>
          <w:b/>
          <w:bCs/>
          <w:sz w:val="56"/>
          <w:szCs w:val="56"/>
        </w:rPr>
        <w:t>wanted for brain stimulation study</w:t>
      </w:r>
    </w:p>
    <w:p w14:paraId="73A7D5D4" w14:textId="06341E31" w:rsidR="00B56A2A" w:rsidRPr="00C25D86" w:rsidRDefault="00C25D86" w:rsidP="00B56A2A">
      <w:pPr>
        <w:jc w:val="center"/>
        <w:rPr>
          <w:rFonts w:cs="Arial"/>
          <w:b/>
          <w:bCs/>
          <w:lang w:val="en-US"/>
        </w:rPr>
      </w:pPr>
      <w:r w:rsidRPr="00C25D86">
        <w:rPr>
          <w:b/>
          <w:bCs/>
        </w:rPr>
        <w:t xml:space="preserve">Study: </w:t>
      </w:r>
      <w:r w:rsidR="00F124D3" w:rsidRPr="00E55669">
        <w:rPr>
          <w:rFonts w:cstheme="minorHAnsi"/>
          <w:color w:val="000000" w:themeColor="text1"/>
          <w:lang w:eastAsia="en-GB"/>
        </w:rPr>
        <w:t xml:space="preserve">Effect of </w:t>
      </w:r>
      <w:proofErr w:type="spellStart"/>
      <w:r w:rsidR="00F124D3" w:rsidRPr="00E55669">
        <w:rPr>
          <w:rFonts w:cstheme="minorHAnsi"/>
          <w:color w:val="000000" w:themeColor="text1"/>
          <w:lang w:eastAsia="en-GB"/>
        </w:rPr>
        <w:t>iTBS</w:t>
      </w:r>
      <w:proofErr w:type="spellEnd"/>
      <w:r w:rsidR="00F124D3" w:rsidRPr="00E55669">
        <w:rPr>
          <w:rFonts w:cstheme="minorHAnsi"/>
          <w:color w:val="000000" w:themeColor="text1"/>
          <w:lang w:eastAsia="en-GB"/>
        </w:rPr>
        <w:t xml:space="preserve"> on emotional processing</w:t>
      </w:r>
    </w:p>
    <w:p w14:paraId="2DBB898A" w14:textId="788EEA8F" w:rsidR="00C25D86" w:rsidRDefault="004D22B7">
      <w:pPr>
        <w:rPr>
          <w:rFonts w:cs="Arial"/>
          <w:bCs/>
          <w:lang w:val="en-US"/>
        </w:rPr>
      </w:pPr>
      <w:r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C974B9" wp14:editId="548FB1F3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561965" cy="635"/>
                <wp:effectExtent l="0" t="12700" r="635" b="12065"/>
                <wp:wrapNone/>
                <wp:docPr id="15231216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619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55015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.95pt;width:437.9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" strokeweight="1.5pt">
                <o:lock v:ext="edit" shapetype="f"/>
              </v:shape>
            </w:pict>
          </mc:Fallback>
        </mc:AlternateContent>
      </w:r>
    </w:p>
    <w:p w14:paraId="49E16635" w14:textId="77777777" w:rsidR="00662F95" w:rsidRPr="00662F95" w:rsidRDefault="00662F95" w:rsidP="00662F95">
      <w:pPr>
        <w:contextualSpacing/>
        <w:jc w:val="both"/>
        <w:rPr>
          <w:rFonts w:ascii="Calibri" w:hAnsi="Calibri"/>
          <w:sz w:val="28"/>
          <w:szCs w:val="28"/>
        </w:rPr>
      </w:pPr>
      <w:r w:rsidRPr="00662F95">
        <w:rPr>
          <w:rFonts w:ascii="Calibri" w:hAnsi="Calibri"/>
          <w:sz w:val="28"/>
          <w:szCs w:val="28"/>
        </w:rPr>
        <w:t xml:space="preserve">Researchers at the Department of Psychiatry, University of Oxford are seeking </w:t>
      </w:r>
      <w:r w:rsidRPr="00662F95">
        <w:rPr>
          <w:rFonts w:ascii="Calibri" w:hAnsi="Calibri"/>
          <w:bCs/>
          <w:sz w:val="28"/>
          <w:szCs w:val="28"/>
        </w:rPr>
        <w:t>right-handed</w:t>
      </w:r>
      <w:r w:rsidRPr="00662F95">
        <w:rPr>
          <w:rFonts w:ascii="Calibri" w:hAnsi="Calibri"/>
          <w:b/>
          <w:sz w:val="28"/>
          <w:szCs w:val="28"/>
        </w:rPr>
        <w:t xml:space="preserve"> volunteers aged 18-45</w:t>
      </w:r>
      <w:r w:rsidRPr="00662F95">
        <w:rPr>
          <w:rFonts w:ascii="Calibri" w:hAnsi="Calibri"/>
          <w:sz w:val="28"/>
          <w:szCs w:val="28"/>
        </w:rPr>
        <w:t xml:space="preserve"> years with </w:t>
      </w:r>
      <w:r w:rsidRPr="00662F95">
        <w:rPr>
          <w:rFonts w:ascii="Calibri" w:hAnsi="Calibri"/>
          <w:b/>
          <w:bCs/>
          <w:sz w:val="28"/>
          <w:szCs w:val="28"/>
        </w:rPr>
        <w:t>symptoms of low mood</w:t>
      </w:r>
      <w:r w:rsidRPr="00662F95">
        <w:rPr>
          <w:rFonts w:ascii="Calibri" w:hAnsi="Calibri"/>
          <w:sz w:val="28"/>
          <w:szCs w:val="28"/>
        </w:rPr>
        <w:t xml:space="preserve"> for a Transcranial Magnetic Stimulation (TMS) study.</w:t>
      </w:r>
    </w:p>
    <w:p w14:paraId="671AE54E" w14:textId="77777777" w:rsidR="00662F95" w:rsidRPr="00662F95" w:rsidRDefault="00662F95" w:rsidP="00662F95">
      <w:pPr>
        <w:contextualSpacing/>
        <w:jc w:val="both"/>
        <w:rPr>
          <w:rFonts w:ascii="Calibri" w:hAnsi="Calibri"/>
          <w:sz w:val="28"/>
          <w:szCs w:val="28"/>
        </w:rPr>
      </w:pPr>
    </w:p>
    <w:p w14:paraId="0DDBCA50" w14:textId="77777777" w:rsidR="00662F95" w:rsidRPr="00662F95" w:rsidRDefault="00662F95" w:rsidP="00662F95">
      <w:pPr>
        <w:contextualSpacing/>
        <w:jc w:val="both"/>
        <w:rPr>
          <w:rFonts w:ascii="Calibri" w:hAnsi="Calibri"/>
          <w:sz w:val="28"/>
          <w:szCs w:val="28"/>
        </w:rPr>
      </w:pPr>
      <w:r w:rsidRPr="00662F95">
        <w:rPr>
          <w:rFonts w:ascii="Calibri" w:hAnsi="Calibri"/>
          <w:sz w:val="28"/>
          <w:szCs w:val="28"/>
        </w:rPr>
        <w:t xml:space="preserve">The purpose of this study is to </w:t>
      </w:r>
      <w:r w:rsidRPr="00662F95">
        <w:rPr>
          <w:rFonts w:ascii="Calibri" w:hAnsi="Calibri"/>
          <w:b/>
          <w:bCs/>
          <w:sz w:val="28"/>
          <w:szCs w:val="28"/>
        </w:rPr>
        <w:t>improve treatment for people suffering from depression</w:t>
      </w:r>
      <w:r w:rsidRPr="00662F95">
        <w:rPr>
          <w:rFonts w:ascii="Calibri" w:hAnsi="Calibri"/>
          <w:sz w:val="28"/>
          <w:szCs w:val="28"/>
        </w:rPr>
        <w:t xml:space="preserve"> and test if novel brain stimulation changes emotion recognition. </w:t>
      </w:r>
    </w:p>
    <w:p w14:paraId="43ED24E5" w14:textId="77777777" w:rsidR="00662F95" w:rsidRPr="00662F95" w:rsidRDefault="00662F95" w:rsidP="00662F95">
      <w:pPr>
        <w:contextualSpacing/>
        <w:jc w:val="both"/>
        <w:rPr>
          <w:rFonts w:ascii="Calibri" w:hAnsi="Calibri"/>
          <w:sz w:val="28"/>
          <w:szCs w:val="28"/>
        </w:rPr>
      </w:pPr>
    </w:p>
    <w:p w14:paraId="7BAD4A1E" w14:textId="77777777" w:rsidR="00662F95" w:rsidRPr="00662F95" w:rsidRDefault="00662F95" w:rsidP="00662F95">
      <w:pPr>
        <w:contextualSpacing/>
        <w:jc w:val="both"/>
        <w:rPr>
          <w:rFonts w:ascii="Calibri" w:hAnsi="Calibri"/>
          <w:sz w:val="28"/>
          <w:szCs w:val="28"/>
        </w:rPr>
      </w:pPr>
      <w:r w:rsidRPr="00662F95">
        <w:rPr>
          <w:rFonts w:ascii="Calibri" w:hAnsi="Calibri"/>
          <w:sz w:val="28"/>
          <w:szCs w:val="28"/>
        </w:rPr>
        <w:t xml:space="preserve">Transcranial Magnetic Stimulation (TMS) is a form of neurostimulation that generates a magnetic field that passes painlessly through the skull to stimulate the brain. Participants may experience some mild temporary discomfort during TMS. </w:t>
      </w:r>
    </w:p>
    <w:p w14:paraId="42015470" w14:textId="77777777" w:rsidR="00662F95" w:rsidRPr="00662F95" w:rsidRDefault="00662F95" w:rsidP="00662F95">
      <w:pPr>
        <w:contextualSpacing/>
        <w:jc w:val="both"/>
        <w:rPr>
          <w:rFonts w:ascii="Calibri" w:hAnsi="Calibri"/>
          <w:sz w:val="28"/>
          <w:szCs w:val="28"/>
        </w:rPr>
      </w:pPr>
    </w:p>
    <w:p w14:paraId="481129F9" w14:textId="77777777" w:rsidR="00662F95" w:rsidRPr="00662F95" w:rsidRDefault="00662F95" w:rsidP="00662F95">
      <w:pPr>
        <w:contextualSpacing/>
        <w:jc w:val="both"/>
        <w:rPr>
          <w:rFonts w:ascii="Calibri" w:hAnsi="Calibri"/>
          <w:b/>
          <w:sz w:val="28"/>
          <w:szCs w:val="28"/>
        </w:rPr>
      </w:pPr>
      <w:r w:rsidRPr="00662F95">
        <w:rPr>
          <w:rFonts w:ascii="Calibri" w:hAnsi="Calibri"/>
          <w:sz w:val="28"/>
          <w:szCs w:val="28"/>
        </w:rPr>
        <w:t xml:space="preserve">This study involves four visits to the </w:t>
      </w:r>
      <w:r w:rsidRPr="00662F95">
        <w:rPr>
          <w:rFonts w:ascii="Calibri" w:hAnsi="Calibri"/>
          <w:b/>
          <w:sz w:val="28"/>
          <w:szCs w:val="28"/>
        </w:rPr>
        <w:t>Oxford Centre for Human Brain Activity</w:t>
      </w:r>
      <w:r w:rsidRPr="00662F95">
        <w:rPr>
          <w:rFonts w:ascii="Calibri" w:hAnsi="Calibri"/>
          <w:sz w:val="28"/>
          <w:szCs w:val="28"/>
        </w:rPr>
        <w:t xml:space="preserve"> at the Department of Psychiatry, University of Oxford or FMRIB at the WIN centre, John Radcliffe Hospital. </w:t>
      </w:r>
      <w:r w:rsidRPr="00662F95">
        <w:rPr>
          <w:rFonts w:ascii="Calibri" w:hAnsi="Calibri"/>
          <w:b/>
          <w:bCs/>
          <w:sz w:val="28"/>
          <w:szCs w:val="28"/>
        </w:rPr>
        <w:t>Two sessions will take no more than 90 minutes and two sessions will take no more than 3 hours.</w:t>
      </w:r>
      <w:r w:rsidRPr="00662F95">
        <w:rPr>
          <w:rFonts w:ascii="Calibri" w:hAnsi="Calibri"/>
          <w:b/>
          <w:sz w:val="28"/>
          <w:szCs w:val="28"/>
        </w:rPr>
        <w:t xml:space="preserve"> </w:t>
      </w:r>
    </w:p>
    <w:p w14:paraId="558414C4" w14:textId="77777777" w:rsidR="00662F95" w:rsidRPr="00662F95" w:rsidRDefault="00662F95" w:rsidP="00662F95">
      <w:pPr>
        <w:contextualSpacing/>
        <w:jc w:val="both"/>
        <w:rPr>
          <w:rFonts w:ascii="Calibri" w:hAnsi="Calibri"/>
          <w:b/>
          <w:sz w:val="28"/>
          <w:szCs w:val="28"/>
        </w:rPr>
      </w:pPr>
    </w:p>
    <w:p w14:paraId="471D7ED7" w14:textId="77777777" w:rsidR="00662F95" w:rsidRPr="00662F95" w:rsidRDefault="00662F95" w:rsidP="00662F95">
      <w:pPr>
        <w:contextualSpacing/>
        <w:jc w:val="both"/>
        <w:rPr>
          <w:rFonts w:ascii="Calibri" w:hAnsi="Calibri" w:cs="Calibri"/>
          <w:sz w:val="28"/>
          <w:szCs w:val="28"/>
        </w:rPr>
      </w:pPr>
      <w:r w:rsidRPr="00662F95">
        <w:rPr>
          <w:rFonts w:ascii="Calibri" w:hAnsi="Calibri" w:cs="Calibri"/>
          <w:sz w:val="28"/>
          <w:szCs w:val="28"/>
        </w:rPr>
        <w:t xml:space="preserve">We will </w:t>
      </w:r>
      <w:r w:rsidRPr="00662F95">
        <w:rPr>
          <w:rFonts w:ascii="Calibri" w:hAnsi="Calibri" w:cs="Calibri"/>
          <w:b/>
          <w:bCs/>
          <w:sz w:val="28"/>
          <w:szCs w:val="28"/>
        </w:rPr>
        <w:t>compensate you for your time, performance and reasonable travel costs for every session</w:t>
      </w:r>
      <w:r w:rsidRPr="00662F95">
        <w:rPr>
          <w:rFonts w:ascii="Calibri" w:hAnsi="Calibri" w:cs="Calibri"/>
          <w:sz w:val="28"/>
          <w:szCs w:val="28"/>
        </w:rPr>
        <w:t xml:space="preserve"> (including the online screening session via MS Teams).</w:t>
      </w:r>
    </w:p>
    <w:p w14:paraId="5197DD90" w14:textId="77777777" w:rsidR="00662F95" w:rsidRPr="00662F95" w:rsidRDefault="00662F95" w:rsidP="00662F95">
      <w:pPr>
        <w:contextualSpacing/>
        <w:jc w:val="both"/>
        <w:rPr>
          <w:rFonts w:ascii="Calibri" w:hAnsi="Calibri"/>
          <w:sz w:val="28"/>
          <w:szCs w:val="28"/>
        </w:rPr>
      </w:pPr>
    </w:p>
    <w:p w14:paraId="031E5B4F" w14:textId="1B9EAEF4" w:rsidR="00B11EBC" w:rsidRPr="00662F95" w:rsidRDefault="00662F95" w:rsidP="00662F95">
      <w:pPr>
        <w:rPr>
          <w:rFonts w:ascii="Calibri" w:hAnsi="Calibri"/>
          <w:b/>
          <w:sz w:val="28"/>
          <w:szCs w:val="28"/>
        </w:rPr>
      </w:pPr>
      <w:r w:rsidRPr="00662F95">
        <w:rPr>
          <w:rFonts w:ascii="Calibri" w:hAnsi="Calibri"/>
          <w:sz w:val="28"/>
          <w:szCs w:val="28"/>
        </w:rPr>
        <w:t xml:space="preserve">If you are interested in participating in this study and/or would like further information, please contact </w:t>
      </w:r>
      <w:r w:rsidR="00BE7BDD">
        <w:rPr>
          <w:rFonts w:ascii="Calibri" w:hAnsi="Calibri"/>
          <w:sz w:val="28"/>
          <w:szCs w:val="28"/>
        </w:rPr>
        <w:t>Daniel Graham</w:t>
      </w:r>
      <w:r w:rsidR="00524C31">
        <w:rPr>
          <w:rFonts w:ascii="Calibri" w:hAnsi="Calibri"/>
          <w:sz w:val="28"/>
          <w:szCs w:val="28"/>
        </w:rPr>
        <w:t xml:space="preserve"> </w:t>
      </w:r>
      <w:r w:rsidRPr="00662F95">
        <w:rPr>
          <w:rFonts w:ascii="Calibri" w:hAnsi="Calibri"/>
          <w:sz w:val="28"/>
          <w:szCs w:val="28"/>
        </w:rPr>
        <w:t>at</w:t>
      </w:r>
      <w:r w:rsidR="00BE7BDD" w:rsidRPr="00BE7BDD">
        <w:t xml:space="preserve"> </w:t>
      </w:r>
      <w:r w:rsidR="00BE7BDD" w:rsidRPr="00BE7BDD">
        <w:rPr>
          <w:rFonts w:ascii="Calibri" w:hAnsi="Calibri"/>
          <w:sz w:val="28"/>
          <w:szCs w:val="28"/>
        </w:rPr>
        <w:t>daniel.graham@psych.ox.ac.uk</w:t>
      </w:r>
      <w:r w:rsidRPr="00662F95">
        <w:rPr>
          <w:rFonts w:ascii="Calibri" w:hAnsi="Calibri"/>
          <w:b/>
          <w:sz w:val="28"/>
          <w:szCs w:val="28"/>
        </w:rPr>
        <w:t>.</w:t>
      </w:r>
    </w:p>
    <w:sectPr w:rsidR="00B11EBC" w:rsidRPr="00662F9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143C" w14:textId="77777777" w:rsidR="00B56C44" w:rsidRDefault="00B56C44" w:rsidP="00B47629">
      <w:r>
        <w:separator/>
      </w:r>
    </w:p>
  </w:endnote>
  <w:endnote w:type="continuationSeparator" w:id="0">
    <w:p w14:paraId="7E88153D" w14:textId="77777777" w:rsidR="00B56C44" w:rsidRDefault="00B56C44" w:rsidP="00B4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B184" w14:textId="77777777" w:rsidR="00B56C44" w:rsidRDefault="00B56C44" w:rsidP="00B47629">
      <w:r>
        <w:separator/>
      </w:r>
    </w:p>
  </w:footnote>
  <w:footnote w:type="continuationSeparator" w:id="0">
    <w:p w14:paraId="2129795E" w14:textId="77777777" w:rsidR="00B56C44" w:rsidRDefault="00B56C44" w:rsidP="00B4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1B2E" w14:textId="7F4181CA" w:rsidR="00DC10F1" w:rsidRPr="00F52C1D" w:rsidRDefault="00DC10F1" w:rsidP="00DC10F1">
    <w:r w:rsidRPr="00DC10F1">
      <w:rPr>
        <w:noProof/>
      </w:rPr>
      <w:drawing>
        <wp:anchor distT="0" distB="0" distL="114300" distR="114300" simplePos="0" relativeHeight="251658240" behindDoc="1" locked="0" layoutInCell="1" allowOverlap="1" wp14:anchorId="6D8B36BB" wp14:editId="7D616803">
          <wp:simplePos x="0" y="0"/>
          <wp:positionH relativeFrom="column">
            <wp:posOffset>5074405</wp:posOffset>
          </wp:positionH>
          <wp:positionV relativeFrom="paragraph">
            <wp:posOffset>-249795</wp:posOffset>
          </wp:positionV>
          <wp:extent cx="1209600" cy="1209600"/>
          <wp:effectExtent l="0" t="0" r="0" b="0"/>
          <wp:wrapNone/>
          <wp:docPr id="864559276" name="Picture 1" descr="University of Oxford logo transparent PNG - Stick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Oxford logo transparent PNG - Stick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2C1D">
      <w:t>Department of Psychiatry</w:t>
    </w:r>
  </w:p>
  <w:p w14:paraId="582FDD26" w14:textId="358C9C0E" w:rsidR="00DC10F1" w:rsidRPr="00F52C1D" w:rsidRDefault="00DC10F1" w:rsidP="00DC10F1">
    <w:r w:rsidRPr="00F52C1D">
      <w:t>Warneford Hospital</w:t>
    </w:r>
    <w:r>
      <w:t xml:space="preserve"> </w:t>
    </w:r>
    <w:r w:rsidRPr="00F52C1D">
      <w:t>OX3 7JX</w:t>
    </w:r>
  </w:p>
  <w:p w14:paraId="3F43F11E" w14:textId="5D1577B8" w:rsidR="00DC10F1" w:rsidRPr="00F52C1D" w:rsidRDefault="00DC10F1" w:rsidP="00DC10F1">
    <w:r w:rsidRPr="00F52C1D">
      <w:t xml:space="preserve">Study Advertisement, </w:t>
    </w:r>
    <w:r w:rsidR="003A31BC">
      <w:t>February 2025</w:t>
    </w:r>
    <w:r w:rsidR="00BE7BDD">
      <w:t>, v5.0</w:t>
    </w:r>
  </w:p>
  <w:p w14:paraId="2C85DE79" w14:textId="767187AB" w:rsidR="00DC10F1" w:rsidRPr="00F52C1D" w:rsidRDefault="00DC10F1" w:rsidP="00DC10F1">
    <w:r w:rsidRPr="00F52C1D">
      <w:t>CUREC Ref R87506/RE00</w:t>
    </w:r>
    <w:r w:rsidR="00524C31">
      <w:t>4</w:t>
    </w:r>
  </w:p>
  <w:p w14:paraId="03CBE16B" w14:textId="637AF623" w:rsidR="00B47629" w:rsidRDefault="00DC10F1" w:rsidP="00F52C1D">
    <w:pPr>
      <w:pStyle w:val="Header"/>
      <w:tabs>
        <w:tab w:val="left" w:pos="856"/>
      </w:tabs>
      <w:jc w:val="right"/>
    </w:pPr>
    <w:r>
      <w:tab/>
    </w:r>
    <w:r>
      <w:tab/>
    </w:r>
    <w:r w:rsidR="009766EB">
      <w:fldChar w:fldCharType="begin"/>
    </w:r>
    <w:r w:rsidR="009766EB">
      <w:instrText xml:space="preserve"> INCLUDEPICTURE "https://assets.stickpng.com/images/626ba5361dc4c3b537787e26.png" \* MERGEFORMATINET </w:instrText>
    </w:r>
    <w:r w:rsidR="00B56C44">
      <w:fldChar w:fldCharType="separate"/>
    </w:r>
    <w:r w:rsidR="009766EB">
      <w:fldChar w:fldCharType="end"/>
    </w:r>
  </w:p>
  <w:p w14:paraId="199538E0" w14:textId="77777777" w:rsidR="00B47629" w:rsidRDefault="00B476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86"/>
    <w:rsid w:val="000648C7"/>
    <w:rsid w:val="00084711"/>
    <w:rsid w:val="000B7863"/>
    <w:rsid w:val="000C403F"/>
    <w:rsid w:val="000C51E9"/>
    <w:rsid w:val="00107DB8"/>
    <w:rsid w:val="00123C71"/>
    <w:rsid w:val="001C0287"/>
    <w:rsid w:val="001E643D"/>
    <w:rsid w:val="001F548A"/>
    <w:rsid w:val="001F6195"/>
    <w:rsid w:val="002708C3"/>
    <w:rsid w:val="00295656"/>
    <w:rsid w:val="002C1691"/>
    <w:rsid w:val="002C1BF5"/>
    <w:rsid w:val="002E617B"/>
    <w:rsid w:val="00304BF4"/>
    <w:rsid w:val="00327E1B"/>
    <w:rsid w:val="003327BF"/>
    <w:rsid w:val="003443DC"/>
    <w:rsid w:val="00380ED7"/>
    <w:rsid w:val="003A31BC"/>
    <w:rsid w:val="003A71A0"/>
    <w:rsid w:val="003B7DB9"/>
    <w:rsid w:val="00421CDC"/>
    <w:rsid w:val="0043284B"/>
    <w:rsid w:val="00460294"/>
    <w:rsid w:val="004A146B"/>
    <w:rsid w:val="004B771F"/>
    <w:rsid w:val="004D22B7"/>
    <w:rsid w:val="004E2B80"/>
    <w:rsid w:val="004E59F4"/>
    <w:rsid w:val="00514375"/>
    <w:rsid w:val="00517D6B"/>
    <w:rsid w:val="00524C31"/>
    <w:rsid w:val="00566B9F"/>
    <w:rsid w:val="00582FDE"/>
    <w:rsid w:val="00593365"/>
    <w:rsid w:val="005A4424"/>
    <w:rsid w:val="005A71B3"/>
    <w:rsid w:val="005B6445"/>
    <w:rsid w:val="005C11B3"/>
    <w:rsid w:val="005E402F"/>
    <w:rsid w:val="00654D36"/>
    <w:rsid w:val="00660E02"/>
    <w:rsid w:val="00662F95"/>
    <w:rsid w:val="006D48EB"/>
    <w:rsid w:val="007205E8"/>
    <w:rsid w:val="007628D8"/>
    <w:rsid w:val="007A2835"/>
    <w:rsid w:val="007B17A7"/>
    <w:rsid w:val="007D4692"/>
    <w:rsid w:val="00823B9B"/>
    <w:rsid w:val="00843967"/>
    <w:rsid w:val="008518C1"/>
    <w:rsid w:val="008614B3"/>
    <w:rsid w:val="008C543B"/>
    <w:rsid w:val="008E3AEF"/>
    <w:rsid w:val="008E68F8"/>
    <w:rsid w:val="0090336B"/>
    <w:rsid w:val="009766EB"/>
    <w:rsid w:val="0098331B"/>
    <w:rsid w:val="009A3ADF"/>
    <w:rsid w:val="009E61FA"/>
    <w:rsid w:val="009F2BA2"/>
    <w:rsid w:val="00A90080"/>
    <w:rsid w:val="00AA3B0B"/>
    <w:rsid w:val="00AB027A"/>
    <w:rsid w:val="00AD3B39"/>
    <w:rsid w:val="00AF4838"/>
    <w:rsid w:val="00B11EBC"/>
    <w:rsid w:val="00B129CF"/>
    <w:rsid w:val="00B47629"/>
    <w:rsid w:val="00B47FCB"/>
    <w:rsid w:val="00B56A2A"/>
    <w:rsid w:val="00B56C44"/>
    <w:rsid w:val="00B723BF"/>
    <w:rsid w:val="00BB19EC"/>
    <w:rsid w:val="00BC4204"/>
    <w:rsid w:val="00BE7BDD"/>
    <w:rsid w:val="00C152B5"/>
    <w:rsid w:val="00C25D86"/>
    <w:rsid w:val="00C4650F"/>
    <w:rsid w:val="00C666C8"/>
    <w:rsid w:val="00C77A02"/>
    <w:rsid w:val="00C87FAD"/>
    <w:rsid w:val="00CB0FD9"/>
    <w:rsid w:val="00CC7B2C"/>
    <w:rsid w:val="00CD56BE"/>
    <w:rsid w:val="00D00985"/>
    <w:rsid w:val="00D243FA"/>
    <w:rsid w:val="00D43C77"/>
    <w:rsid w:val="00D61B68"/>
    <w:rsid w:val="00D967BA"/>
    <w:rsid w:val="00D97563"/>
    <w:rsid w:val="00DA14E9"/>
    <w:rsid w:val="00DC10F1"/>
    <w:rsid w:val="00DD1991"/>
    <w:rsid w:val="00DD265C"/>
    <w:rsid w:val="00E04478"/>
    <w:rsid w:val="00E22427"/>
    <w:rsid w:val="00E424F7"/>
    <w:rsid w:val="00E42D58"/>
    <w:rsid w:val="00E546B2"/>
    <w:rsid w:val="00E55A88"/>
    <w:rsid w:val="00EF33AF"/>
    <w:rsid w:val="00F124D3"/>
    <w:rsid w:val="00F375D5"/>
    <w:rsid w:val="00F52C1D"/>
    <w:rsid w:val="00F60522"/>
    <w:rsid w:val="00F65E46"/>
    <w:rsid w:val="00F96A87"/>
    <w:rsid w:val="00FC3806"/>
    <w:rsid w:val="00FC74FE"/>
    <w:rsid w:val="00FF6398"/>
    <w:rsid w:val="7D6CE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90CE4"/>
  <w15:chartTrackingRefBased/>
  <w15:docId w15:val="{695DE5E0-E287-DC44-86AA-8EF8699C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25D86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7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76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629"/>
  </w:style>
  <w:style w:type="paragraph" w:styleId="Footer">
    <w:name w:val="footer"/>
    <w:basedOn w:val="Normal"/>
    <w:link w:val="FooterChar"/>
    <w:uiPriority w:val="99"/>
    <w:unhideWhenUsed/>
    <w:rsid w:val="00B476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629"/>
  </w:style>
  <w:style w:type="character" w:styleId="Hyperlink">
    <w:name w:val="Hyperlink"/>
    <w:basedOn w:val="DefaultParagraphFont"/>
    <w:uiPriority w:val="99"/>
    <w:unhideWhenUsed/>
    <w:rsid w:val="00B56A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A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3B0B"/>
  </w:style>
  <w:style w:type="table" w:styleId="TableGrid">
    <w:name w:val="Table Grid"/>
    <w:basedOn w:val="TableNormal"/>
    <w:uiPriority w:val="39"/>
    <w:rsid w:val="00B1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1EB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FDC8-0632-44CF-843B-EBE483D0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Radyte</dc:creator>
  <cp:keywords/>
  <dc:description/>
  <cp:lastModifiedBy>Daniel Graham</cp:lastModifiedBy>
  <cp:revision>13</cp:revision>
  <dcterms:created xsi:type="dcterms:W3CDTF">2023-10-31T10:12:00Z</dcterms:created>
  <dcterms:modified xsi:type="dcterms:W3CDTF">2025-02-20T12:11:00Z</dcterms:modified>
</cp:coreProperties>
</file>