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FB7" w14:textId="0F131A4A" w:rsidR="00D21740" w:rsidRPr="006F787D" w:rsidRDefault="00D21740" w:rsidP="00D21740">
      <w:pPr>
        <w:spacing w:before="75"/>
        <w:jc w:val="both"/>
        <w:rPr>
          <w:rFonts w:ascii="Calibri-Light" w:eastAsia="Calibri-Light" w:hAnsi="Calibri-Light" w:cs="Calibri-Light"/>
          <w:b/>
          <w:color w:val="611729"/>
          <w:sz w:val="40"/>
          <w:szCs w:val="40"/>
        </w:rPr>
      </w:pPr>
      <w:r w:rsidRPr="006F787D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 xml:space="preserve">WIN </w:t>
      </w:r>
      <w:r w:rsidR="006A195A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>Top-Up</w:t>
      </w:r>
      <w:r w:rsidRPr="006F787D">
        <w:rPr>
          <w:rFonts w:ascii="Calibri-Light" w:eastAsia="Calibri-Light" w:hAnsi="Calibri-Light" w:cs="Calibri-Light"/>
          <w:b/>
          <w:color w:val="611729"/>
          <w:spacing w:val="-1"/>
          <w:sz w:val="40"/>
          <w:szCs w:val="40"/>
        </w:rPr>
        <w:t xml:space="preserve"> Grants</w:t>
      </w:r>
    </w:p>
    <w:p w14:paraId="7769C73F" w14:textId="71ADCD60" w:rsidR="00D21740" w:rsidRPr="00635AE3" w:rsidRDefault="00D21740" w:rsidP="00D21740">
      <w:pPr>
        <w:spacing w:before="75"/>
        <w:jc w:val="both"/>
        <w:rPr>
          <w:rFonts w:ascii="Calibri-Light" w:eastAsia="Calibri-Light" w:hAnsi="Calibri-Light" w:cs="Calibri-Light"/>
          <w:color w:val="000000" w:themeColor="text1"/>
          <w:sz w:val="28"/>
          <w:szCs w:val="28"/>
        </w:rPr>
      </w:pPr>
      <w:r w:rsidRPr="006F787D">
        <w:rPr>
          <w:rFonts w:ascii="Calibri-Light" w:eastAsia="Calibri-Light" w:hAnsi="Calibri-Light" w:cs="Calibri-Light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1" layoutInCell="0" allowOverlap="1" wp14:anchorId="300DB2A6" wp14:editId="6763A75F">
            <wp:simplePos x="0" y="0"/>
            <wp:positionH relativeFrom="column">
              <wp:posOffset>3686175</wp:posOffset>
            </wp:positionH>
            <wp:positionV relativeFrom="page">
              <wp:posOffset>914400</wp:posOffset>
            </wp:positionV>
            <wp:extent cx="2085340" cy="694690"/>
            <wp:effectExtent l="0" t="0" r="0" b="0"/>
            <wp:wrapTight wrapText="bothSides">
              <wp:wrapPolygon edited="0">
                <wp:start x="3354" y="0"/>
                <wp:lineTo x="0" y="1185"/>
                <wp:lineTo x="0" y="14216"/>
                <wp:lineTo x="4736" y="18954"/>
                <wp:lineTo x="5130" y="20731"/>
                <wp:lineTo x="6314" y="20731"/>
                <wp:lineTo x="21311" y="17177"/>
                <wp:lineTo x="21311" y="4739"/>
                <wp:lineTo x="17364" y="0"/>
                <wp:lineTo x="33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NEUROIMAGING ACRONYM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Light" w:eastAsia="Calibri-Light" w:hAnsi="Calibri-Light" w:cs="Calibri-Light"/>
          <w:color w:val="000000" w:themeColor="text1"/>
          <w:spacing w:val="-1"/>
          <w:sz w:val="28"/>
          <w:szCs w:val="28"/>
        </w:rPr>
        <w:t>Application Form</w:t>
      </w:r>
    </w:p>
    <w:p w14:paraId="042533CF" w14:textId="77777777" w:rsidR="00D21740" w:rsidRDefault="00D21740" w:rsidP="00983063"/>
    <w:p w14:paraId="529B93B2" w14:textId="01345987" w:rsidR="006A195A" w:rsidRDefault="006A195A" w:rsidP="00983063">
      <w:r>
        <w:t xml:space="preserve">WIN is committed to supporting high quality </w:t>
      </w:r>
      <w:r w:rsidR="00BA7582">
        <w:t>science and</w:t>
      </w:r>
      <w:r>
        <w:t xml:space="preserve"> </w:t>
      </w:r>
      <w:r w:rsidR="00154B15">
        <w:t xml:space="preserve">expects all users of the scanners to pay full scan fees for acquiring data. </w:t>
      </w:r>
      <w:r w:rsidR="00BA7582">
        <w:t>However,</w:t>
      </w:r>
      <w:r w:rsidR="00154B15">
        <w:t xml:space="preserve"> w</w:t>
      </w:r>
      <w:r>
        <w:t xml:space="preserve">e are aware that there are occasions when sources of funding available do not meet the full cost of scan fees. </w:t>
      </w:r>
      <w:r w:rsidR="00154B15">
        <w:t xml:space="preserve">The </w:t>
      </w:r>
      <w:r>
        <w:t>WIN top-up grant scheme is designed to support:</w:t>
      </w:r>
    </w:p>
    <w:p w14:paraId="5649C418" w14:textId="77777777" w:rsidR="00B07F70" w:rsidRDefault="00B07F70" w:rsidP="00983063"/>
    <w:p w14:paraId="571C4466" w14:textId="437AC05B" w:rsidR="006A195A" w:rsidRDefault="006A195A" w:rsidP="006A195A">
      <w:pPr>
        <w:pStyle w:val="ListParagraph"/>
        <w:numPr>
          <w:ilvl w:val="0"/>
          <w:numId w:val="2"/>
        </w:numPr>
      </w:pPr>
      <w:r>
        <w:t xml:space="preserve">Ongoing projects that were externally funded under historical (lower) rates. </w:t>
      </w:r>
    </w:p>
    <w:p w14:paraId="57322DE9" w14:textId="1F6DD03F" w:rsidR="006A195A" w:rsidRDefault="006A195A" w:rsidP="006A195A">
      <w:pPr>
        <w:pStyle w:val="ListParagraph"/>
        <w:numPr>
          <w:ilvl w:val="0"/>
          <w:numId w:val="2"/>
        </w:numPr>
      </w:pPr>
      <w:r>
        <w:t xml:space="preserve">Capped grants, particularly those available </w:t>
      </w:r>
      <w:r w:rsidR="00154B15">
        <w:t>on</w:t>
      </w:r>
      <w:r>
        <w:t xml:space="preserve"> early career researchers</w:t>
      </w:r>
      <w:r w:rsidR="00154B15">
        <w:t>’ fellowships</w:t>
      </w:r>
      <w:r>
        <w:t xml:space="preserve">, where the full cost of the project cannot be covered on the grant. </w:t>
      </w:r>
    </w:p>
    <w:p w14:paraId="3B182F18" w14:textId="2ADFDF9C" w:rsidR="006A195A" w:rsidRDefault="006A195A" w:rsidP="006A195A">
      <w:pPr>
        <w:pStyle w:val="ListParagraph"/>
        <w:numPr>
          <w:ilvl w:val="0"/>
          <w:numId w:val="2"/>
        </w:numPr>
      </w:pPr>
      <w:r>
        <w:t>Ongoing projects of strategic importance that require bridging between grants</w:t>
      </w:r>
      <w:r w:rsidR="00B07F70">
        <w:t>.</w:t>
      </w:r>
    </w:p>
    <w:p w14:paraId="39C8EFDD" w14:textId="67CBFEB4" w:rsidR="004E2A12" w:rsidRDefault="004E2A12" w:rsidP="00983063">
      <w:pPr>
        <w:rPr>
          <w:b/>
        </w:rPr>
      </w:pPr>
    </w:p>
    <w:p w14:paraId="522368BA" w14:textId="16B95D91" w:rsidR="00C55B90" w:rsidRDefault="00C55B90" w:rsidP="00983063">
      <w:r w:rsidRPr="00C55B90">
        <w:t>Please note that there is a separate application process for pilot/seed funding grants – please see</w:t>
      </w:r>
      <w:r w:rsidR="00B07F70">
        <w:t xml:space="preserve"> the WIN Intranet.</w:t>
      </w:r>
    </w:p>
    <w:p w14:paraId="27E1B833" w14:textId="60474456" w:rsidR="00B07F70" w:rsidRPr="00C55B90" w:rsidRDefault="00B07F70" w:rsidP="00983063">
      <w:r w:rsidRPr="00C55B9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D599AA" wp14:editId="4CA0D9A0">
            <wp:simplePos x="0" y="0"/>
            <wp:positionH relativeFrom="column">
              <wp:posOffset>4122710</wp:posOffset>
            </wp:positionH>
            <wp:positionV relativeFrom="paragraph">
              <wp:posOffset>66645</wp:posOffset>
            </wp:positionV>
            <wp:extent cx="1506855" cy="753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0AD73" w14:textId="77777777" w:rsidR="00C55B90" w:rsidRDefault="00C55B90" w:rsidP="00983063">
      <w:pPr>
        <w:rPr>
          <w:b/>
        </w:rPr>
      </w:pPr>
    </w:p>
    <w:p w14:paraId="78F04EAB" w14:textId="42AB87E0" w:rsidR="006A195A" w:rsidRDefault="006A195A" w:rsidP="00983063">
      <w:pPr>
        <w:rPr>
          <w:b/>
        </w:rPr>
      </w:pPr>
    </w:p>
    <w:p w14:paraId="3606F8A6" w14:textId="693DD4D5" w:rsidR="006A195A" w:rsidRDefault="006A195A" w:rsidP="00983063">
      <w:pPr>
        <w:rPr>
          <w:b/>
        </w:rPr>
      </w:pPr>
      <w:r>
        <w:rPr>
          <w:b/>
        </w:rPr>
        <w:t>BRC projects</w:t>
      </w:r>
    </w:p>
    <w:p w14:paraId="0C07631D" w14:textId="77777777" w:rsidR="004A3861" w:rsidRDefault="004A3861">
      <w:pPr>
        <w:rPr>
          <w:b/>
          <w:sz w:val="22"/>
          <w:szCs w:val="22"/>
        </w:rPr>
      </w:pPr>
    </w:p>
    <w:p w14:paraId="109D177C" w14:textId="3D5B8D00" w:rsidR="00B07F70" w:rsidRPr="00846C5D" w:rsidRDefault="00257120">
      <w:r w:rsidRPr="00846C5D">
        <w:t xml:space="preserve">In addition to funding available for top-up grants through WIN there are funds within </w:t>
      </w:r>
      <w:r w:rsidR="00846C5D" w:rsidRPr="00846C5D">
        <w:t xml:space="preserve">NIHR </w:t>
      </w:r>
      <w:r w:rsidRPr="00846C5D">
        <w:t xml:space="preserve">BRC themes that might be relevant to particular </w:t>
      </w:r>
      <w:r w:rsidR="00846C5D" w:rsidRPr="00846C5D">
        <w:t>projects. BRC’s support translational research, defined as research that is likely to impact patient care within 5 years. There are two BRC’s in Oxford:</w:t>
      </w:r>
    </w:p>
    <w:p w14:paraId="3AF87241" w14:textId="77777777" w:rsidR="00B07F70" w:rsidRPr="00846C5D" w:rsidRDefault="00B07F70" w:rsidP="00B07F70">
      <w:pPr>
        <w:pStyle w:val="ListParagraph"/>
      </w:pPr>
    </w:p>
    <w:p w14:paraId="5E7FD9C7" w14:textId="221E9D7A" w:rsidR="00846C5D" w:rsidRPr="00341A40" w:rsidRDefault="00846C5D" w:rsidP="00341A40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846C5D">
        <w:t xml:space="preserve">The NIHR Oxford Health BRC is a Mental Health specific BRC, </w:t>
      </w:r>
      <w:r w:rsidR="00695F55">
        <w:t xml:space="preserve">with several relevant </w:t>
      </w:r>
      <w:hyperlink r:id="rId10" w:history="1">
        <w:r w:rsidR="00341A40">
          <w:rPr>
            <w:rStyle w:val="Hyperlink"/>
          </w:rPr>
          <w:t>Themes</w:t>
        </w:r>
      </w:hyperlink>
      <w:r w:rsidR="00341A40">
        <w:t xml:space="preserve">, such as </w:t>
      </w:r>
      <w:r w:rsidR="00341A40">
        <w:rPr>
          <w:i/>
          <w:iCs/>
        </w:rPr>
        <w:t>Brain Technologies</w:t>
      </w:r>
      <w:r w:rsidR="00164D6B">
        <w:rPr>
          <w:i/>
          <w:iCs/>
        </w:rPr>
        <w:t xml:space="preserve"> </w:t>
      </w:r>
      <w:r w:rsidR="00164D6B">
        <w:t xml:space="preserve">(lead by Profs. </w:t>
      </w:r>
      <w:r w:rsidR="007F7FB2">
        <w:t>Heidi Johansen-Berg and Mark Woolrich)</w:t>
      </w:r>
      <w:r w:rsidR="00C6786D">
        <w:t xml:space="preserve"> and</w:t>
      </w:r>
      <w:r w:rsidR="00BF4DA9">
        <w:t xml:space="preserve"> </w:t>
      </w:r>
      <w:r w:rsidR="00BF4DA9">
        <w:rPr>
          <w:i/>
          <w:iCs/>
        </w:rPr>
        <w:t>Dementia</w:t>
      </w:r>
      <w:r w:rsidR="007F7FB2">
        <w:rPr>
          <w:i/>
          <w:iCs/>
        </w:rPr>
        <w:t xml:space="preserve"> </w:t>
      </w:r>
      <w:r w:rsidR="007F7FB2">
        <w:t>(lead by Profs. Clare M</w:t>
      </w:r>
      <w:r w:rsidR="005D4FC9">
        <w:t>a</w:t>
      </w:r>
      <w:r w:rsidR="007F7FB2">
        <w:t>c</w:t>
      </w:r>
      <w:r w:rsidR="005D4FC9">
        <w:t>k</w:t>
      </w:r>
      <w:r w:rsidR="007F7FB2">
        <w:t xml:space="preserve">ay and </w:t>
      </w:r>
      <w:r w:rsidR="005D4FC9" w:rsidRPr="005D4FC9">
        <w:t>Masud Husain</w:t>
      </w:r>
      <w:r w:rsidR="007F7FB2">
        <w:t>)</w:t>
      </w:r>
      <w:r w:rsidR="00C6786D">
        <w:t>,</w:t>
      </w:r>
      <w:r w:rsidR="00164D6B">
        <w:rPr>
          <w:i/>
          <w:iCs/>
        </w:rPr>
        <w:t xml:space="preserve"> </w:t>
      </w:r>
      <w:r w:rsidR="00164D6B">
        <w:t>among others.</w:t>
      </w:r>
    </w:p>
    <w:p w14:paraId="58328A2D" w14:textId="1C65FE3C" w:rsidR="0092714F" w:rsidRPr="0092714F" w:rsidRDefault="0092714F" w:rsidP="009271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846C5D">
        <w:t>The</w:t>
      </w:r>
      <w:r>
        <w:t xml:space="preserve"> Oxford BRC, and specifically the</w:t>
      </w:r>
      <w:r w:rsidRPr="00846C5D">
        <w:t xml:space="preserve"> </w:t>
      </w:r>
      <w:hyperlink r:id="rId11" w:history="1">
        <w:r>
          <w:rPr>
            <w:rStyle w:val="Hyperlink"/>
          </w:rPr>
          <w:t>Imaging</w:t>
        </w:r>
      </w:hyperlink>
      <w:r>
        <w:t xml:space="preserve"> Theme, </w:t>
      </w:r>
      <w:proofErr w:type="spellStart"/>
      <w:r>
        <w:t>lead</w:t>
      </w:r>
      <w:proofErr w:type="spellEnd"/>
      <w:r>
        <w:t xml:space="preserve"> by </w:t>
      </w:r>
      <w:r w:rsidRPr="007455D7">
        <w:t>Professor Stefan Neubauer</w:t>
      </w:r>
      <w:r>
        <w:t xml:space="preserve"> and</w:t>
      </w:r>
      <w:r w:rsidRPr="00DD38D6">
        <w:t xml:space="preserve"> Professor Alison Noble</w:t>
      </w:r>
    </w:p>
    <w:p w14:paraId="4B40C128" w14:textId="77777777" w:rsidR="009B08A7" w:rsidRPr="00C55B90" w:rsidRDefault="009B08A7" w:rsidP="009B08A7"/>
    <w:p w14:paraId="39522E20" w14:textId="3DF25458" w:rsidR="004A3861" w:rsidRPr="00846C5D" w:rsidRDefault="00846C5D">
      <w:r w:rsidRPr="00846C5D">
        <w:t xml:space="preserve">If your research may be relevant to a BRC theme and you’re not already associated, please </w:t>
      </w:r>
      <w:r w:rsidR="00C55B90">
        <w:t xml:space="preserve">indicate this on your application form </w:t>
      </w:r>
      <w:r w:rsidR="000601CE">
        <w:t xml:space="preserve">(Q5) </w:t>
      </w:r>
      <w:r w:rsidR="00C55B90">
        <w:t xml:space="preserve">and </w:t>
      </w:r>
      <w:r w:rsidRPr="00846C5D">
        <w:t xml:space="preserve">contact the relevant theme leader. </w:t>
      </w:r>
    </w:p>
    <w:p w14:paraId="28D24659" w14:textId="77777777" w:rsidR="00C55B90" w:rsidRDefault="00C55B90">
      <w:pPr>
        <w:rPr>
          <w:b/>
        </w:rPr>
      </w:pPr>
    </w:p>
    <w:p w14:paraId="586FF2D5" w14:textId="759AA7A4" w:rsidR="00C55B90" w:rsidRDefault="00C55B90">
      <w:pPr>
        <w:rPr>
          <w:b/>
        </w:rPr>
      </w:pPr>
      <w:r>
        <w:rPr>
          <w:b/>
        </w:rPr>
        <w:t>Application process</w:t>
      </w:r>
    </w:p>
    <w:p w14:paraId="59C3B729" w14:textId="4103038C" w:rsidR="00C55B90" w:rsidRDefault="00C55B90">
      <w:r>
        <w:t xml:space="preserve">WIN top-up grants can be applied for at any time. Please complete the form below and submit to </w:t>
      </w:r>
      <w:hyperlink r:id="rId12" w:history="1">
        <w:r w:rsidR="00B07F70" w:rsidRPr="001A61F1">
          <w:rPr>
            <w:rStyle w:val="Hyperlink"/>
          </w:rPr>
          <w:t>admin@win.ox.ac.uk</w:t>
        </w:r>
      </w:hyperlink>
      <w:r w:rsidR="00B07F70">
        <w:t xml:space="preserve">.  </w:t>
      </w:r>
    </w:p>
    <w:p w14:paraId="44C55041" w14:textId="77777777" w:rsidR="00C55B90" w:rsidRPr="00C55B90" w:rsidRDefault="00C55B90"/>
    <w:p w14:paraId="1911824E" w14:textId="76ED01BD" w:rsidR="006A195A" w:rsidRPr="00C55B90" w:rsidRDefault="00846C5D">
      <w:r w:rsidRPr="00C55B90">
        <w:t>Top-up grant decisions</w:t>
      </w:r>
      <w:r w:rsidR="004A3861" w:rsidRPr="00C55B90">
        <w:t xml:space="preserve"> will be made </w:t>
      </w:r>
      <w:r w:rsidR="005E36B9" w:rsidRPr="00C55B90">
        <w:t>at the discretion of</w:t>
      </w:r>
      <w:r w:rsidR="00B07F70">
        <w:t xml:space="preserve"> the Centre or facility Director </w:t>
      </w:r>
      <w:r w:rsidRPr="00C55B90">
        <w:t xml:space="preserve">and the relevant BRC theme leader where appropriate. </w:t>
      </w:r>
      <w:r w:rsidR="006A195A" w:rsidRPr="00C55B90">
        <w:br w:type="page"/>
      </w:r>
    </w:p>
    <w:p w14:paraId="560064CE" w14:textId="77777777" w:rsidR="00BC3B13" w:rsidRDefault="0098306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lastRenderedPageBreak/>
        <w:t>Title of Project</w:t>
      </w:r>
      <w:r w:rsidR="00154E00">
        <w:rPr>
          <w:b/>
          <w:sz w:val="22"/>
          <w:szCs w:val="22"/>
        </w:rPr>
        <w:t>:</w:t>
      </w:r>
    </w:p>
    <w:p w14:paraId="233C97CE" w14:textId="54FC8065" w:rsidR="00983063" w:rsidRPr="003F2F3E" w:rsidRDefault="007B15A1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0" w:name="Title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 w:rsidR="00C22369">
        <w:rPr>
          <w:bCs/>
          <w:color w:val="2F5496" w:themeColor="accent1" w:themeShade="BF"/>
          <w:sz w:val="22"/>
          <w:szCs w:val="22"/>
        </w:rPr>
        <w:t> </w:t>
      </w:r>
      <w:r w:rsidR="00C22369">
        <w:rPr>
          <w:bCs/>
          <w:color w:val="2F5496" w:themeColor="accent1" w:themeShade="BF"/>
          <w:sz w:val="22"/>
          <w:szCs w:val="22"/>
        </w:rPr>
        <w:t> </w:t>
      </w:r>
      <w:r w:rsidR="00C22369">
        <w:rPr>
          <w:bCs/>
          <w:color w:val="2F5496" w:themeColor="accent1" w:themeShade="BF"/>
          <w:sz w:val="22"/>
          <w:szCs w:val="22"/>
        </w:rPr>
        <w:t> </w:t>
      </w:r>
      <w:r w:rsidR="00C22369">
        <w:rPr>
          <w:bCs/>
          <w:color w:val="2F5496" w:themeColor="accent1" w:themeShade="BF"/>
          <w:sz w:val="22"/>
          <w:szCs w:val="22"/>
        </w:rPr>
        <w:t> </w:t>
      </w:r>
      <w:r w:rsidR="00C22369">
        <w:rPr>
          <w:bCs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0"/>
    </w:p>
    <w:p w14:paraId="39A30769" w14:textId="77777777" w:rsidR="00154E00" w:rsidRPr="00B72D04" w:rsidRDefault="00154E00" w:rsidP="00154E00">
      <w:pPr>
        <w:rPr>
          <w:sz w:val="22"/>
          <w:szCs w:val="22"/>
        </w:rPr>
      </w:pPr>
    </w:p>
    <w:p w14:paraId="78A6C8F9" w14:textId="0569E31B" w:rsidR="00297CDE" w:rsidRDefault="00297CDE" w:rsidP="00154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Project code, if known:</w:t>
      </w:r>
    </w:p>
    <w:p w14:paraId="27EDD31C" w14:textId="25C1586C" w:rsidR="00297CDE" w:rsidRPr="00297CDE" w:rsidRDefault="00297CDE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</w:p>
    <w:p w14:paraId="528B5724" w14:textId="77777777" w:rsidR="00297CDE" w:rsidRDefault="00297CDE" w:rsidP="00154E00">
      <w:pPr>
        <w:rPr>
          <w:b/>
          <w:sz w:val="22"/>
          <w:szCs w:val="22"/>
        </w:rPr>
      </w:pPr>
    </w:p>
    <w:p w14:paraId="221678C7" w14:textId="66918BA3" w:rsidR="00983063" w:rsidRDefault="0098306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Applicant</w:t>
      </w:r>
      <w:r w:rsidR="00FE3F86" w:rsidRPr="00154E00">
        <w:rPr>
          <w:b/>
          <w:sz w:val="22"/>
          <w:szCs w:val="22"/>
        </w:rPr>
        <w:t>(s)</w:t>
      </w:r>
      <w:r w:rsidR="00E84633" w:rsidRPr="00154E00">
        <w:rPr>
          <w:b/>
          <w:sz w:val="22"/>
          <w:szCs w:val="22"/>
        </w:rPr>
        <w:t xml:space="preserve"> (name</w:t>
      </w:r>
      <w:r w:rsidR="00257120" w:rsidRPr="00154E00">
        <w:rPr>
          <w:b/>
          <w:sz w:val="22"/>
          <w:szCs w:val="22"/>
        </w:rPr>
        <w:t>, department</w:t>
      </w:r>
      <w:r w:rsidR="00E84633" w:rsidRPr="00154E00">
        <w:rPr>
          <w:b/>
          <w:sz w:val="22"/>
          <w:szCs w:val="22"/>
        </w:rPr>
        <w:t xml:space="preserve"> and email address)</w:t>
      </w:r>
    </w:p>
    <w:p w14:paraId="2B0BB5E4" w14:textId="7E6A8B90" w:rsidR="0073596F" w:rsidRPr="003F2F3E" w:rsidRDefault="0073596F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Applicant"/>
            <w:enabled/>
            <w:calcOnExit w:val="0"/>
            <w:textInput/>
          </w:ffData>
        </w:fldChar>
      </w:r>
      <w:bookmarkStart w:id="1" w:name="Applicant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1"/>
    </w:p>
    <w:p w14:paraId="2BA83678" w14:textId="77777777" w:rsidR="00983063" w:rsidRPr="00B72D04" w:rsidRDefault="00983063" w:rsidP="00154E00">
      <w:pPr>
        <w:rPr>
          <w:sz w:val="22"/>
          <w:szCs w:val="22"/>
        </w:rPr>
      </w:pPr>
    </w:p>
    <w:p w14:paraId="6C28FB7A" w14:textId="0D666307" w:rsidR="00C45FB8" w:rsidRPr="00154E00" w:rsidRDefault="00E84633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Line</w:t>
      </w:r>
      <w:r w:rsidR="00603995" w:rsidRPr="00154E00">
        <w:rPr>
          <w:b/>
          <w:sz w:val="22"/>
          <w:szCs w:val="22"/>
        </w:rPr>
        <w:t xml:space="preserve"> manager</w:t>
      </w:r>
      <w:r w:rsidR="00017B9E" w:rsidRPr="00154E00">
        <w:rPr>
          <w:b/>
          <w:sz w:val="22"/>
          <w:szCs w:val="22"/>
        </w:rPr>
        <w:t>(s)</w:t>
      </w:r>
      <w:r w:rsidRPr="00154E00">
        <w:rPr>
          <w:b/>
          <w:sz w:val="22"/>
          <w:szCs w:val="22"/>
        </w:rPr>
        <w:t xml:space="preserve"> (if not a principal investigator)</w:t>
      </w:r>
    </w:p>
    <w:p w14:paraId="39482794" w14:textId="6E3C8849" w:rsidR="00983063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2"/>
    </w:p>
    <w:p w14:paraId="316BA22D" w14:textId="77777777" w:rsidR="006A195A" w:rsidRDefault="006A195A" w:rsidP="00154E00">
      <w:pPr>
        <w:rPr>
          <w:b/>
          <w:sz w:val="22"/>
          <w:szCs w:val="22"/>
        </w:rPr>
      </w:pPr>
    </w:p>
    <w:p w14:paraId="1BDB5888" w14:textId="79E5D67E" w:rsidR="00983063" w:rsidRPr="00154E00" w:rsidRDefault="004A3861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 xml:space="preserve">Is your project associated with </w:t>
      </w:r>
      <w:r w:rsidR="00C55B90" w:rsidRPr="00154E00">
        <w:rPr>
          <w:b/>
          <w:sz w:val="22"/>
          <w:szCs w:val="22"/>
        </w:rPr>
        <w:t>an</w:t>
      </w:r>
      <w:r w:rsidRPr="00154E00">
        <w:rPr>
          <w:b/>
          <w:sz w:val="22"/>
          <w:szCs w:val="22"/>
        </w:rPr>
        <w:t xml:space="preserve"> NIHR BRC</w:t>
      </w:r>
      <w:r w:rsidR="00C55B90" w:rsidRPr="00154E00">
        <w:rPr>
          <w:b/>
          <w:sz w:val="22"/>
          <w:szCs w:val="22"/>
        </w:rPr>
        <w:t xml:space="preserve"> theme?</w:t>
      </w:r>
      <w:r w:rsidRPr="00154E00">
        <w:rPr>
          <w:b/>
          <w:sz w:val="22"/>
          <w:szCs w:val="22"/>
        </w:rPr>
        <w:t xml:space="preserve"> </w:t>
      </w:r>
    </w:p>
    <w:p w14:paraId="6B198D15" w14:textId="41CE3FCE" w:rsidR="004A3861" w:rsidRPr="00154E00" w:rsidRDefault="00C55B90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 xml:space="preserve">See notes on previous page. </w:t>
      </w:r>
      <w:r w:rsidR="004A3861" w:rsidRPr="00154E00">
        <w:rPr>
          <w:sz w:val="22"/>
          <w:szCs w:val="22"/>
        </w:rPr>
        <w:t>If yes, please specific which theme</w:t>
      </w:r>
    </w:p>
    <w:p w14:paraId="35B040D9" w14:textId="471E1D42" w:rsidR="00154E00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BRC"/>
            <w:enabled/>
            <w:calcOnExit w:val="0"/>
            <w:textInput/>
          </w:ffData>
        </w:fldChar>
      </w:r>
      <w:bookmarkStart w:id="3" w:name="BRC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3"/>
    </w:p>
    <w:p w14:paraId="657BB828" w14:textId="15477F82" w:rsidR="0073596F" w:rsidRDefault="0073596F" w:rsidP="00154E00">
      <w:pPr>
        <w:rPr>
          <w:b/>
          <w:sz w:val="22"/>
          <w:szCs w:val="22"/>
        </w:rPr>
      </w:pPr>
    </w:p>
    <w:p w14:paraId="72F36794" w14:textId="20EBD542" w:rsidR="0029562E" w:rsidRDefault="0029562E" w:rsidP="00154E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Start date of project: </w:t>
      </w:r>
      <w:r w:rsidRPr="0029562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start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start"/>
      <w:r w:rsidRPr="0029562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29562E">
        <w:rPr>
          <w:bCs/>
          <w:color w:val="2F5496" w:themeColor="accent1" w:themeShade="BF"/>
          <w:sz w:val="22"/>
          <w:szCs w:val="22"/>
        </w:rPr>
      </w:r>
      <w:r w:rsidRPr="0029562E">
        <w:rPr>
          <w:bCs/>
          <w:color w:val="2F5496" w:themeColor="accent1" w:themeShade="BF"/>
          <w:sz w:val="22"/>
          <w:szCs w:val="22"/>
        </w:rPr>
        <w:fldChar w:fldCharType="separate"/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 w:rsidRPr="0029562E">
        <w:rPr>
          <w:bCs/>
          <w:color w:val="2F5496" w:themeColor="accent1" w:themeShade="BF"/>
          <w:sz w:val="22"/>
          <w:szCs w:val="22"/>
        </w:rPr>
        <w:fldChar w:fldCharType="end"/>
      </w:r>
      <w:bookmarkEnd w:id="4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End date of project: </w:t>
      </w:r>
      <w:r w:rsidRPr="0029562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End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End"/>
      <w:r w:rsidRPr="0029562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29562E">
        <w:rPr>
          <w:bCs/>
          <w:color w:val="2F5496" w:themeColor="accent1" w:themeShade="BF"/>
          <w:sz w:val="22"/>
          <w:szCs w:val="22"/>
        </w:rPr>
      </w:r>
      <w:r w:rsidRPr="0029562E">
        <w:rPr>
          <w:bCs/>
          <w:color w:val="2F5496" w:themeColor="accent1" w:themeShade="BF"/>
          <w:sz w:val="22"/>
          <w:szCs w:val="22"/>
        </w:rPr>
        <w:fldChar w:fldCharType="separate"/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>
        <w:rPr>
          <w:bCs/>
          <w:color w:val="2F5496" w:themeColor="accent1" w:themeShade="BF"/>
          <w:sz w:val="22"/>
          <w:szCs w:val="22"/>
        </w:rPr>
        <w:t> </w:t>
      </w:r>
      <w:r w:rsidRPr="0029562E">
        <w:rPr>
          <w:bCs/>
          <w:color w:val="2F5496" w:themeColor="accent1" w:themeShade="BF"/>
          <w:sz w:val="22"/>
          <w:szCs w:val="22"/>
        </w:rPr>
        <w:fldChar w:fldCharType="end"/>
      </w:r>
      <w:bookmarkEnd w:id="5"/>
    </w:p>
    <w:p w14:paraId="7BCE5F6C" w14:textId="77777777" w:rsidR="0029562E" w:rsidRDefault="0029562E" w:rsidP="00154E00">
      <w:pPr>
        <w:rPr>
          <w:b/>
          <w:sz w:val="22"/>
          <w:szCs w:val="22"/>
        </w:rPr>
      </w:pPr>
    </w:p>
    <w:p w14:paraId="3AA5FE23" w14:textId="7DBD6294" w:rsidR="004A3861" w:rsidRPr="00154E00" w:rsidRDefault="004A3861" w:rsidP="00154E00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Brief objective of project (max 100 words)</w:t>
      </w:r>
    </w:p>
    <w:p w14:paraId="584D955E" w14:textId="2BABEE66" w:rsidR="004A3861" w:rsidRPr="00154E00" w:rsidRDefault="00C55B90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 xml:space="preserve">Please outline the project and </w:t>
      </w:r>
      <w:r w:rsidR="004A3861" w:rsidRPr="00154E00">
        <w:rPr>
          <w:sz w:val="22"/>
          <w:szCs w:val="22"/>
        </w:rPr>
        <w:t xml:space="preserve">specify which of WIN’s themes the work falls into (see </w:t>
      </w:r>
      <w:hyperlink r:id="rId13" w:history="1">
        <w:r w:rsidR="005E36B9" w:rsidRPr="00154E00">
          <w:rPr>
            <w:rStyle w:val="Hyperlink"/>
            <w:sz w:val="22"/>
            <w:szCs w:val="22"/>
          </w:rPr>
          <w:t>www.win.ox.ac.uk/about/themes</w:t>
        </w:r>
      </w:hyperlink>
      <w:r w:rsidR="004A3861" w:rsidRPr="00154E00">
        <w:rPr>
          <w:sz w:val="22"/>
          <w:szCs w:val="22"/>
        </w:rPr>
        <w:t xml:space="preserve">) </w:t>
      </w:r>
    </w:p>
    <w:p w14:paraId="3433DB07" w14:textId="3274FAEE" w:rsidR="004A3861" w:rsidRPr="003F2F3E" w:rsidRDefault="0073596F" w:rsidP="00154E00">
      <w:pPr>
        <w:rPr>
          <w:bCs/>
          <w:color w:val="2F5496" w:themeColor="accent1" w:themeShade="BF"/>
          <w:sz w:val="22"/>
          <w:szCs w:val="22"/>
        </w:rPr>
      </w:pPr>
      <w:r w:rsidRPr="003F2F3E">
        <w:rPr>
          <w:bCs/>
          <w:color w:val="2F5496" w:themeColor="accent1" w:themeShade="BF"/>
          <w:sz w:val="22"/>
          <w:szCs w:val="22"/>
        </w:rPr>
        <w:fldChar w:fldCharType="begin">
          <w:ffData>
            <w:name w:val="Objective"/>
            <w:enabled/>
            <w:calcOnExit w:val="0"/>
            <w:textInput/>
          </w:ffData>
        </w:fldChar>
      </w:r>
      <w:bookmarkStart w:id="6" w:name="Objective"/>
      <w:r w:rsidRPr="003F2F3E">
        <w:rPr>
          <w:bCs/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bCs/>
          <w:color w:val="2F5496" w:themeColor="accent1" w:themeShade="BF"/>
          <w:sz w:val="22"/>
          <w:szCs w:val="22"/>
        </w:rPr>
      </w:r>
      <w:r w:rsidRPr="003F2F3E">
        <w:rPr>
          <w:bCs/>
          <w:color w:val="2F5496" w:themeColor="accent1" w:themeShade="BF"/>
          <w:sz w:val="22"/>
          <w:szCs w:val="22"/>
        </w:rPr>
        <w:fldChar w:fldCharType="separate"/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="0072168F">
        <w:rPr>
          <w:bCs/>
          <w:noProof/>
          <w:color w:val="2F5496" w:themeColor="accent1" w:themeShade="BF"/>
          <w:sz w:val="22"/>
          <w:szCs w:val="22"/>
        </w:rPr>
        <w:t> </w:t>
      </w:r>
      <w:r w:rsidRPr="003F2F3E">
        <w:rPr>
          <w:bCs/>
          <w:color w:val="2F5496" w:themeColor="accent1" w:themeShade="BF"/>
          <w:sz w:val="22"/>
          <w:szCs w:val="22"/>
        </w:rPr>
        <w:fldChar w:fldCharType="end"/>
      </w:r>
      <w:bookmarkEnd w:id="6"/>
    </w:p>
    <w:p w14:paraId="5B3314FE" w14:textId="77777777" w:rsidR="00257120" w:rsidRDefault="00257120" w:rsidP="00154E00">
      <w:pPr>
        <w:rPr>
          <w:b/>
          <w:sz w:val="22"/>
          <w:szCs w:val="22"/>
        </w:rPr>
      </w:pPr>
    </w:p>
    <w:p w14:paraId="4E9367F3" w14:textId="76A05ADE" w:rsidR="004A3861" w:rsidRPr="00BC3B13" w:rsidRDefault="005E36B9" w:rsidP="00154E00">
      <w:pPr>
        <w:rPr>
          <w:sz w:val="22"/>
          <w:szCs w:val="22"/>
        </w:rPr>
      </w:pPr>
      <w:r w:rsidRPr="00154E00">
        <w:rPr>
          <w:b/>
          <w:sz w:val="22"/>
          <w:szCs w:val="22"/>
        </w:rPr>
        <w:t>Category of top-up request</w:t>
      </w:r>
      <w:r w:rsidR="004A3861" w:rsidRPr="00154E00">
        <w:rPr>
          <w:b/>
          <w:sz w:val="22"/>
          <w:szCs w:val="22"/>
        </w:rPr>
        <w:t>:</w:t>
      </w:r>
      <w:r w:rsidRPr="00154E00">
        <w:rPr>
          <w:b/>
          <w:sz w:val="22"/>
          <w:szCs w:val="22"/>
        </w:rPr>
        <w:t xml:space="preserve"> </w:t>
      </w:r>
      <w:r w:rsidRPr="00154E00">
        <w:rPr>
          <w:sz w:val="22"/>
          <w:szCs w:val="22"/>
        </w:rPr>
        <w:t>please select</w:t>
      </w:r>
    </w:p>
    <w:p w14:paraId="06E74143" w14:textId="055C44E9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Top up of historical rate for ongoing project</w:t>
      </w:r>
      <w:r w:rsidRPr="00154E00">
        <w:rPr>
          <w:sz w:val="22"/>
          <w:szCs w:val="22"/>
        </w:rPr>
        <w:tab/>
      </w:r>
      <w:r w:rsidRPr="00154E00">
        <w:rPr>
          <w:sz w:val="22"/>
          <w:szCs w:val="22"/>
        </w:rPr>
        <w:tab/>
      </w:r>
    </w:p>
    <w:p w14:paraId="7AFCEFD1" w14:textId="1AB1155F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Applying for grant/fellowship with capped rate</w:t>
      </w:r>
      <w:r w:rsidRPr="00154E00">
        <w:rPr>
          <w:sz w:val="22"/>
          <w:szCs w:val="22"/>
        </w:rPr>
        <w:tab/>
      </w:r>
      <w:r w:rsidRPr="00154E00">
        <w:rPr>
          <w:sz w:val="22"/>
          <w:szCs w:val="22"/>
        </w:rPr>
        <w:tab/>
      </w:r>
    </w:p>
    <w:p w14:paraId="49457F78" w14:textId="4FC68E2B" w:rsidR="0073596F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Have obtained grant/fellowship with less funding than required for project</w:t>
      </w:r>
    </w:p>
    <w:p w14:paraId="2492B30D" w14:textId="7AC7747C" w:rsidR="00BC3B13" w:rsidRDefault="00BC3B13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Ongoing project that requires bridging between funding</w:t>
      </w:r>
      <w:r w:rsidRPr="00154E00">
        <w:rPr>
          <w:sz w:val="22"/>
          <w:szCs w:val="22"/>
        </w:rPr>
        <w:tab/>
      </w:r>
    </w:p>
    <w:p w14:paraId="3D68E74D" w14:textId="55DDC12C" w:rsidR="0073596F" w:rsidRPr="00154E00" w:rsidRDefault="0073596F" w:rsidP="0073596F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</w:t>
      </w:r>
      <w:r w:rsidRPr="00154E00">
        <w:rPr>
          <w:sz w:val="22"/>
          <w:szCs w:val="22"/>
        </w:rPr>
        <w:t>Other – please specify:</w:t>
      </w:r>
      <w:r>
        <w:rPr>
          <w:sz w:val="22"/>
          <w:szCs w:val="22"/>
        </w:rPr>
        <w:t xml:space="preserve"> </w:t>
      </w: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2"/>
      <w:r w:rsidRPr="00154E00">
        <w:rPr>
          <w:sz w:val="22"/>
          <w:szCs w:val="22"/>
        </w:rPr>
        <w:tab/>
      </w:r>
    </w:p>
    <w:p w14:paraId="0A2C135E" w14:textId="3F77EBDD" w:rsidR="005E36B9" w:rsidRPr="00BC3B13" w:rsidRDefault="005E36B9" w:rsidP="00BC3B13">
      <w:pPr>
        <w:tabs>
          <w:tab w:val="left" w:pos="4143"/>
          <w:tab w:val="left" w:pos="4851"/>
          <w:tab w:val="left" w:pos="8112"/>
        </w:tabs>
        <w:rPr>
          <w:sz w:val="22"/>
          <w:szCs w:val="22"/>
        </w:rPr>
      </w:pPr>
    </w:p>
    <w:p w14:paraId="5E5B5DCA" w14:textId="24B7D056" w:rsidR="000601CE" w:rsidRPr="00154E00" w:rsidRDefault="000601CE" w:rsidP="00154E00">
      <w:pPr>
        <w:rPr>
          <w:sz w:val="22"/>
          <w:szCs w:val="22"/>
        </w:rPr>
      </w:pPr>
      <w:r w:rsidRPr="00154E00">
        <w:rPr>
          <w:b/>
          <w:sz w:val="22"/>
          <w:szCs w:val="22"/>
        </w:rPr>
        <w:t>Please let us know about anything that relates to the strategic importance of your project (max 200 words)</w:t>
      </w:r>
    </w:p>
    <w:p w14:paraId="7229F87B" w14:textId="6F113107" w:rsidR="000601CE" w:rsidRDefault="000601CE" w:rsidP="00154E00">
      <w:pPr>
        <w:rPr>
          <w:sz w:val="22"/>
          <w:szCs w:val="22"/>
        </w:rPr>
      </w:pPr>
      <w:r w:rsidRPr="00154E00">
        <w:rPr>
          <w:sz w:val="22"/>
          <w:szCs w:val="22"/>
        </w:rPr>
        <w:t>e.g. work leading to larger grant application; particular alignment with either WIN or BRC themes; anything relating to career development etc</w:t>
      </w:r>
    </w:p>
    <w:p w14:paraId="0192D747" w14:textId="7753C815" w:rsidR="002B1CF1" w:rsidRPr="003F2F3E" w:rsidRDefault="0073596F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3"/>
    </w:p>
    <w:p w14:paraId="7656A030" w14:textId="509DF9A2" w:rsidR="002B1CF1" w:rsidRDefault="002B1CF1" w:rsidP="00154E00">
      <w:pPr>
        <w:rPr>
          <w:sz w:val="22"/>
          <w:szCs w:val="22"/>
        </w:rPr>
      </w:pPr>
    </w:p>
    <w:p w14:paraId="2D44845B" w14:textId="77777777" w:rsidR="00BC3B13" w:rsidRPr="00154E00" w:rsidRDefault="00BC3B13" w:rsidP="00BC3B13">
      <w:pPr>
        <w:rPr>
          <w:b/>
          <w:sz w:val="22"/>
          <w:szCs w:val="22"/>
        </w:rPr>
      </w:pPr>
      <w:r w:rsidRPr="00154E00">
        <w:rPr>
          <w:b/>
          <w:sz w:val="22"/>
          <w:szCs w:val="22"/>
        </w:rPr>
        <w:t>Budget justification (max 200 words)</w:t>
      </w:r>
    </w:p>
    <w:p w14:paraId="38965B78" w14:textId="77777777" w:rsidR="00BC3B13" w:rsidRPr="00154E00" w:rsidRDefault="00BC3B13" w:rsidP="00BC3B13">
      <w:pPr>
        <w:rPr>
          <w:sz w:val="22"/>
          <w:szCs w:val="22"/>
        </w:rPr>
      </w:pPr>
      <w:r w:rsidRPr="00154E00">
        <w:rPr>
          <w:sz w:val="22"/>
          <w:szCs w:val="22"/>
        </w:rPr>
        <w:t>Please detail the requirements of the project and specify the funding source available. Please also justify why the difference cannot be obtained from an external source.</w:t>
      </w:r>
    </w:p>
    <w:p w14:paraId="577E8F19" w14:textId="7B42F588" w:rsidR="00BC3B13" w:rsidRPr="003F2F3E" w:rsidRDefault="00BC3B13" w:rsidP="00154E00">
      <w:pPr>
        <w:rPr>
          <w:color w:val="2F5496" w:themeColor="accent1" w:themeShade="BF"/>
          <w:sz w:val="22"/>
          <w:szCs w:val="22"/>
        </w:rPr>
      </w:pPr>
      <w:r w:rsidRPr="003F2F3E">
        <w:rPr>
          <w:color w:val="2F5496" w:themeColor="accent1" w:themeShade="BF"/>
          <w:sz w:val="22"/>
          <w:szCs w:val="22"/>
        </w:rPr>
        <w:fldChar w:fldCharType="begin">
          <w:ffData>
            <w:name w:val="Justification"/>
            <w:enabled/>
            <w:calcOnExit w:val="0"/>
            <w:textInput/>
          </w:ffData>
        </w:fldChar>
      </w:r>
      <w:bookmarkStart w:id="14" w:name="Justification"/>
      <w:r w:rsidRPr="003F2F3E">
        <w:rPr>
          <w:color w:val="2F5496" w:themeColor="accent1" w:themeShade="BF"/>
          <w:sz w:val="22"/>
          <w:szCs w:val="22"/>
        </w:rPr>
        <w:instrText xml:space="preserve"> FORMTEXT </w:instrText>
      </w:r>
      <w:r w:rsidRPr="003F2F3E">
        <w:rPr>
          <w:color w:val="2F5496" w:themeColor="accent1" w:themeShade="BF"/>
          <w:sz w:val="22"/>
          <w:szCs w:val="22"/>
        </w:rPr>
      </w:r>
      <w:r w:rsidRPr="003F2F3E">
        <w:rPr>
          <w:color w:val="2F5496" w:themeColor="accent1" w:themeShade="BF"/>
          <w:sz w:val="22"/>
          <w:szCs w:val="22"/>
        </w:rPr>
        <w:fldChar w:fldCharType="separate"/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="0072168F">
        <w:rPr>
          <w:noProof/>
          <w:color w:val="2F5496" w:themeColor="accent1" w:themeShade="BF"/>
          <w:sz w:val="22"/>
          <w:szCs w:val="22"/>
        </w:rPr>
        <w:t> </w:t>
      </w:r>
      <w:r w:rsidRPr="003F2F3E">
        <w:rPr>
          <w:color w:val="2F5496" w:themeColor="accent1" w:themeShade="BF"/>
          <w:sz w:val="22"/>
          <w:szCs w:val="22"/>
        </w:rPr>
        <w:fldChar w:fldCharType="end"/>
      </w:r>
      <w:bookmarkEnd w:id="14"/>
    </w:p>
    <w:p w14:paraId="1FE7CC5A" w14:textId="5BE2D5C5" w:rsidR="005E36B9" w:rsidRDefault="005E36B9" w:rsidP="00154E00">
      <w:pPr>
        <w:rPr>
          <w:b/>
          <w:sz w:val="22"/>
          <w:szCs w:val="22"/>
        </w:rPr>
      </w:pPr>
    </w:p>
    <w:p w14:paraId="3701F787" w14:textId="77777777" w:rsidR="00297CDE" w:rsidRDefault="00297CDE" w:rsidP="00154E00">
      <w:pPr>
        <w:rPr>
          <w:b/>
          <w:sz w:val="22"/>
          <w:szCs w:val="22"/>
        </w:rPr>
      </w:pPr>
    </w:p>
    <w:p w14:paraId="4ADD509C" w14:textId="77777777" w:rsidR="00297CDE" w:rsidRDefault="00297CDE" w:rsidP="00154E00">
      <w:pPr>
        <w:rPr>
          <w:b/>
          <w:sz w:val="22"/>
          <w:szCs w:val="22"/>
        </w:rPr>
      </w:pPr>
    </w:p>
    <w:p w14:paraId="367F5552" w14:textId="77777777" w:rsidR="00297CDE" w:rsidRDefault="00297CDE" w:rsidP="00154E00">
      <w:pPr>
        <w:rPr>
          <w:b/>
          <w:sz w:val="22"/>
          <w:szCs w:val="22"/>
        </w:rPr>
      </w:pPr>
    </w:p>
    <w:p w14:paraId="62116A3E" w14:textId="77777777" w:rsidR="00297CDE" w:rsidRDefault="00297CDE" w:rsidP="00154E00">
      <w:pPr>
        <w:rPr>
          <w:b/>
          <w:sz w:val="22"/>
          <w:szCs w:val="22"/>
        </w:rPr>
      </w:pPr>
    </w:p>
    <w:p w14:paraId="2C2FB22D" w14:textId="77777777" w:rsidR="00297CDE" w:rsidRDefault="00297CDE" w:rsidP="00154E00">
      <w:pPr>
        <w:rPr>
          <w:b/>
          <w:sz w:val="22"/>
          <w:szCs w:val="22"/>
        </w:rPr>
      </w:pPr>
    </w:p>
    <w:p w14:paraId="0B468F29" w14:textId="77777777" w:rsidR="00297CDE" w:rsidRDefault="00297CDE" w:rsidP="00154E00">
      <w:pPr>
        <w:rPr>
          <w:b/>
          <w:sz w:val="22"/>
          <w:szCs w:val="22"/>
        </w:rPr>
      </w:pPr>
    </w:p>
    <w:p w14:paraId="6335C811" w14:textId="77777777" w:rsidR="00297CDE" w:rsidRDefault="00297CDE" w:rsidP="00154E00">
      <w:pPr>
        <w:rPr>
          <w:b/>
          <w:sz w:val="22"/>
          <w:szCs w:val="22"/>
        </w:rPr>
      </w:pPr>
    </w:p>
    <w:p w14:paraId="0B9456A7" w14:textId="77777777" w:rsidR="00297CDE" w:rsidRDefault="00297CDE" w:rsidP="00154E00">
      <w:pPr>
        <w:rPr>
          <w:b/>
          <w:sz w:val="22"/>
          <w:szCs w:val="22"/>
        </w:rPr>
      </w:pPr>
    </w:p>
    <w:p w14:paraId="57FF021A" w14:textId="77777777" w:rsidR="00297CDE" w:rsidRDefault="00297CDE" w:rsidP="00154E00">
      <w:pPr>
        <w:rPr>
          <w:b/>
          <w:sz w:val="22"/>
          <w:szCs w:val="22"/>
        </w:rPr>
      </w:pPr>
    </w:p>
    <w:p w14:paraId="475C0A21" w14:textId="77777777" w:rsidR="00297CDE" w:rsidRDefault="00297CDE" w:rsidP="00154E00">
      <w:pPr>
        <w:rPr>
          <w:b/>
          <w:sz w:val="22"/>
          <w:szCs w:val="22"/>
        </w:rPr>
      </w:pPr>
    </w:p>
    <w:p w14:paraId="313AFD64" w14:textId="6A3F8AAF" w:rsidR="00B45793" w:rsidRDefault="00B45793" w:rsidP="00154E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Please indicate the number and value of scans for your project:</w:t>
      </w:r>
    </w:p>
    <w:p w14:paraId="0ADD1F84" w14:textId="77777777" w:rsidR="00B45793" w:rsidRDefault="00B45793" w:rsidP="00154E00">
      <w:pPr>
        <w:rPr>
          <w:b/>
          <w:sz w:val="22"/>
          <w:szCs w:val="22"/>
        </w:rPr>
      </w:pPr>
    </w:p>
    <w:p w14:paraId="4FAAED67" w14:textId="3F334A00" w:rsidR="00B45793" w:rsidRPr="00B45793" w:rsidRDefault="00B45793" w:rsidP="00BC3B13">
      <w:pPr>
        <w:pStyle w:val="NoSpacing"/>
        <w:keepNext/>
        <w:keepLines/>
      </w:pPr>
      <w:r w:rsidRPr="0073596F">
        <w:rPr>
          <w:highlight w:val="yellow"/>
        </w:rPr>
        <w:t>Funded at full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701"/>
        <w:gridCol w:w="2069"/>
      </w:tblGrid>
      <w:tr w:rsidR="00B45793" w:rsidRPr="00B45793" w14:paraId="5A265C85" w14:textId="77777777" w:rsidTr="00B45793">
        <w:tc>
          <w:tcPr>
            <w:tcW w:w="1413" w:type="dxa"/>
          </w:tcPr>
          <w:p w14:paraId="15BB7F52" w14:textId="04DA60B8" w:rsidR="00B45793" w:rsidRP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 w:rsidRPr="00B45793">
              <w:rPr>
                <w:b/>
                <w:sz w:val="22"/>
                <w:szCs w:val="22"/>
              </w:rPr>
              <w:t>Scanner</w:t>
            </w:r>
          </w:p>
        </w:tc>
        <w:tc>
          <w:tcPr>
            <w:tcW w:w="1984" w:type="dxa"/>
          </w:tcPr>
          <w:p w14:paraId="5510201D" w14:textId="7F49FBCE" w:rsidR="00B45793" w:rsidRP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1843" w:type="dxa"/>
          </w:tcPr>
          <w:p w14:paraId="08617B71" w14:textId="6D54FFA0" w:rsid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per scan</w:t>
            </w:r>
          </w:p>
          <w:p w14:paraId="4FF503BA" w14:textId="609A816E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(minutes)</w:t>
            </w:r>
          </w:p>
        </w:tc>
        <w:tc>
          <w:tcPr>
            <w:tcW w:w="1701" w:type="dxa"/>
          </w:tcPr>
          <w:p w14:paraId="66ACE2A2" w14:textId="3D4B9E1E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scans</w:t>
            </w:r>
          </w:p>
        </w:tc>
        <w:tc>
          <w:tcPr>
            <w:tcW w:w="2069" w:type="dxa"/>
          </w:tcPr>
          <w:p w14:paraId="00F0ECFE" w14:textId="25C102FF" w:rsidR="00B45793" w:rsidRDefault="00B4579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</w:t>
            </w:r>
          </w:p>
          <w:p w14:paraId="117F427C" w14:textId="0C6525C4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(rate x duration x number)</w:t>
            </w:r>
          </w:p>
        </w:tc>
      </w:tr>
      <w:tr w:rsidR="00B45793" w:rsidRPr="00B45793" w14:paraId="1CB15D7B" w14:textId="55D5C201" w:rsidTr="00B45793">
        <w:tc>
          <w:tcPr>
            <w:tcW w:w="1413" w:type="dxa"/>
          </w:tcPr>
          <w:p w14:paraId="66B0837E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3T</w:t>
            </w:r>
          </w:p>
        </w:tc>
        <w:tc>
          <w:tcPr>
            <w:tcW w:w="1984" w:type="dxa"/>
          </w:tcPr>
          <w:p w14:paraId="6CA79DD6" w14:textId="602304A8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6CC034A2" w14:textId="0C6E1AE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5" w:name="F3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14:paraId="59A53CEE" w14:textId="07BED25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F3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069" w:type="dxa"/>
          </w:tcPr>
          <w:p w14:paraId="04807A22" w14:textId="2EA8BB7B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value"/>
                  <w:enabled w:val="0"/>
                  <w:calcOnExit w:val="0"/>
                  <w:textInput>
                    <w:type w:val="calculated"/>
                    <w:default w:val="=(F3T_duration/60)*550*F3T_number"/>
                    <w:format w:val="£#,##0.00;(£#,##0.00)"/>
                  </w:textInput>
                </w:ffData>
              </w:fldChar>
            </w:r>
            <w:bookmarkStart w:id="17" w:name="F3T_value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=(F3T_duration/60)*550*F3T_number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B45793" w:rsidRPr="00B45793" w14:paraId="71114D49" w14:textId="4FDA0EB1" w:rsidTr="00B45793">
        <w:tc>
          <w:tcPr>
            <w:tcW w:w="1413" w:type="dxa"/>
          </w:tcPr>
          <w:p w14:paraId="5B5BEFF4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7T</w:t>
            </w:r>
          </w:p>
        </w:tc>
        <w:tc>
          <w:tcPr>
            <w:tcW w:w="1984" w:type="dxa"/>
          </w:tcPr>
          <w:p w14:paraId="5C09CE20" w14:textId="2878630B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11C4940D" w14:textId="344FF2CC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8" w:name="F7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14:paraId="56A5859F" w14:textId="30858CE0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F7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069" w:type="dxa"/>
          </w:tcPr>
          <w:p w14:paraId="7B7279CF" w14:textId="77469888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type w:val="calculated"/>
                    <w:default w:val="=(F7T_duration/60)*550*F7T_number"/>
                    <w:format w:val="£#,##0.00;(£#,##0.00)"/>
                  </w:textInput>
                </w:ffData>
              </w:fldChar>
            </w:r>
            <w:bookmarkStart w:id="20" w:name="Text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=(F7T_duration/60)*550*F7T_number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B45793" w:rsidRPr="00B45793" w14:paraId="008FE875" w14:textId="71B7EE69" w:rsidTr="00B45793">
        <w:tc>
          <w:tcPr>
            <w:tcW w:w="1413" w:type="dxa"/>
          </w:tcPr>
          <w:p w14:paraId="3FCEEE11" w14:textId="77777777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OHBA 3T</w:t>
            </w:r>
          </w:p>
        </w:tc>
        <w:tc>
          <w:tcPr>
            <w:tcW w:w="1984" w:type="dxa"/>
          </w:tcPr>
          <w:p w14:paraId="44ED71F3" w14:textId="19C28E9C" w:rsidR="00B45793" w:rsidRPr="00B45793" w:rsidRDefault="00B4579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1D509092" w14:textId="36ED8BA2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1" w:name="W3T_duration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14:paraId="61A110B7" w14:textId="27FAFF27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number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2" w:name="W3T_number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69" w:type="dxa"/>
          </w:tcPr>
          <w:p w14:paraId="384227DC" w14:textId="54EA89F6" w:rsidR="00B4579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type w:val="calculated"/>
                    <w:default w:val="=(W3T_duration/60)*550*W3T_number"/>
                    <w:format w:val="£#,##0.00;(£#,##0.00)"/>
                  </w:textInput>
                </w:ffData>
              </w:fldChar>
            </w:r>
            <w:bookmarkStart w:id="23" w:name="Text10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=(W3T_duration/60)*550*W3T_number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0E3B9B" w:rsidRPr="00B45793" w14:paraId="53AB75F1" w14:textId="77777777" w:rsidTr="00B45793">
        <w:tc>
          <w:tcPr>
            <w:tcW w:w="1413" w:type="dxa"/>
          </w:tcPr>
          <w:p w14:paraId="49CB105A" w14:textId="42CBA04D" w:rsidR="000E3B9B" w:rsidRPr="00B45793" w:rsidRDefault="000E3B9B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 xml:space="preserve">OHBA </w:t>
            </w:r>
            <w:r>
              <w:rPr>
                <w:bCs/>
                <w:sz w:val="22"/>
                <w:szCs w:val="22"/>
              </w:rPr>
              <w:t>MEG</w:t>
            </w:r>
          </w:p>
        </w:tc>
        <w:tc>
          <w:tcPr>
            <w:tcW w:w="1984" w:type="dxa"/>
          </w:tcPr>
          <w:p w14:paraId="0E3F2736" w14:textId="51A59319" w:rsidR="000E3B9B" w:rsidRDefault="000E3B9B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27D00647" w14:textId="339F4127" w:rsidR="000E3B9B" w:rsidRDefault="003502B7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28DAC74" w14:textId="4E6AF281" w:rsidR="000E3B9B" w:rsidRDefault="003502B7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69" w:type="dxa"/>
          </w:tcPr>
          <w:p w14:paraId="401DD61A" w14:textId="52143331" w:rsidR="000E3B9B" w:rsidRDefault="003502B7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type w:val="calculated"/>
                    <w:default w:val="=(W3T_duration/60)*550*W3T_number"/>
                    <w:format w:val="£#,##0.00;(£#,##0.00)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=(W3T_duration/60)*550*W3T_number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EF572CE" w14:textId="77777777" w:rsidR="00B45793" w:rsidRDefault="00B45793" w:rsidP="00154E00">
      <w:pPr>
        <w:rPr>
          <w:b/>
          <w:sz w:val="22"/>
          <w:szCs w:val="22"/>
        </w:rPr>
      </w:pPr>
    </w:p>
    <w:p w14:paraId="4F2E6851" w14:textId="7DDBDD6B" w:rsidR="000601CE" w:rsidRDefault="00B45793" w:rsidP="00BC3B13">
      <w:pPr>
        <w:pStyle w:val="NoSpacing"/>
        <w:keepNext/>
        <w:keepLines/>
      </w:pPr>
      <w:r w:rsidRPr="0073596F">
        <w:rPr>
          <w:highlight w:val="yellow"/>
        </w:rPr>
        <w:t>Top</w:t>
      </w:r>
      <w:r w:rsidR="00BA7582">
        <w:rPr>
          <w:highlight w:val="yellow"/>
        </w:rPr>
        <w:t>-</w:t>
      </w:r>
      <w:r w:rsidRPr="0073596F">
        <w:rPr>
          <w:highlight w:val="yellow"/>
        </w:rPr>
        <w:t xml:space="preserve">up </w:t>
      </w:r>
      <w:r w:rsidR="00BA7582">
        <w:rPr>
          <w:highlight w:val="yellow"/>
        </w:rPr>
        <w:t xml:space="preserve">(un-charged) </w:t>
      </w:r>
      <w:r w:rsidRPr="0073596F">
        <w:rPr>
          <w:highlight w:val="yellow"/>
        </w:rPr>
        <w:t>scans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701"/>
        <w:gridCol w:w="2069"/>
      </w:tblGrid>
      <w:tr w:rsidR="00BC3B13" w:rsidRPr="00B45793" w14:paraId="7573AE5C" w14:textId="77777777" w:rsidTr="00BC3B13">
        <w:trPr>
          <w:cantSplit/>
        </w:trPr>
        <w:tc>
          <w:tcPr>
            <w:tcW w:w="1413" w:type="dxa"/>
          </w:tcPr>
          <w:p w14:paraId="2FB71846" w14:textId="77777777" w:rsidR="00BC3B13" w:rsidRPr="00B4579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 w:rsidRPr="00B45793">
              <w:rPr>
                <w:b/>
                <w:sz w:val="22"/>
                <w:szCs w:val="22"/>
              </w:rPr>
              <w:t>Scanner</w:t>
            </w:r>
          </w:p>
        </w:tc>
        <w:tc>
          <w:tcPr>
            <w:tcW w:w="1984" w:type="dxa"/>
          </w:tcPr>
          <w:p w14:paraId="1E2AFC04" w14:textId="77777777" w:rsidR="00BC3B13" w:rsidRPr="00B4579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1843" w:type="dxa"/>
          </w:tcPr>
          <w:p w14:paraId="7212DCF9" w14:textId="77777777" w:rsidR="00BC3B1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per scan</w:t>
            </w:r>
          </w:p>
          <w:p w14:paraId="58B42D26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(minutes)</w:t>
            </w:r>
          </w:p>
        </w:tc>
        <w:tc>
          <w:tcPr>
            <w:tcW w:w="1701" w:type="dxa"/>
          </w:tcPr>
          <w:p w14:paraId="1334EBD7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scans</w:t>
            </w:r>
          </w:p>
        </w:tc>
        <w:tc>
          <w:tcPr>
            <w:tcW w:w="2069" w:type="dxa"/>
          </w:tcPr>
          <w:p w14:paraId="70485332" w14:textId="77777777" w:rsidR="00BC3B13" w:rsidRDefault="00BC3B13" w:rsidP="00BC3B13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</w:t>
            </w:r>
          </w:p>
          <w:p w14:paraId="21AC98EE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(rate x duration x number)</w:t>
            </w:r>
          </w:p>
        </w:tc>
      </w:tr>
      <w:tr w:rsidR="00BC3B13" w:rsidRPr="00B45793" w14:paraId="735E6EFA" w14:textId="77777777" w:rsidTr="00BC3B13">
        <w:trPr>
          <w:cantSplit/>
        </w:trPr>
        <w:tc>
          <w:tcPr>
            <w:tcW w:w="1413" w:type="dxa"/>
          </w:tcPr>
          <w:p w14:paraId="71F4FFB2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3T</w:t>
            </w:r>
          </w:p>
        </w:tc>
        <w:tc>
          <w:tcPr>
            <w:tcW w:w="1984" w:type="dxa"/>
          </w:tcPr>
          <w:p w14:paraId="5F024EAA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7690CB76" w14:textId="0D129AB4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4" w:name="F3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01" w:type="dxa"/>
          </w:tcPr>
          <w:p w14:paraId="2BDA69CD" w14:textId="1758BC89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5" w:name="F3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69" w:type="dxa"/>
          </w:tcPr>
          <w:p w14:paraId="7519A1BB" w14:textId="67CE378A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3T_value_tu"/>
                  <w:enabled w:val="0"/>
                  <w:calcOnExit w:val="0"/>
                  <w:textInput>
                    <w:type w:val="calculated"/>
                    <w:default w:val="=(F3T_duration_tu/60)*550*F3T_number_tu"/>
                    <w:format w:val="£#,##0.00;(£#,##0.00)"/>
                  </w:textInput>
                </w:ffData>
              </w:fldChar>
            </w:r>
            <w:bookmarkStart w:id="26" w:name="F3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=(F3T_duration_tu/60)*550*F3T_number_tu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BC3B13" w:rsidRPr="00B45793" w14:paraId="0268BA4D" w14:textId="77777777" w:rsidTr="00BC3B13">
        <w:trPr>
          <w:cantSplit/>
        </w:trPr>
        <w:tc>
          <w:tcPr>
            <w:tcW w:w="1413" w:type="dxa"/>
          </w:tcPr>
          <w:p w14:paraId="08D46A54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FMRIB 7T</w:t>
            </w:r>
          </w:p>
        </w:tc>
        <w:tc>
          <w:tcPr>
            <w:tcW w:w="1984" w:type="dxa"/>
          </w:tcPr>
          <w:p w14:paraId="57FFD595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0CB19065" w14:textId="68CA6B8C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F7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</w:tcPr>
          <w:p w14:paraId="12FD2F50" w14:textId="02664198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8" w:name="F7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069" w:type="dxa"/>
          </w:tcPr>
          <w:p w14:paraId="160CC185" w14:textId="0E4B05A4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F7T_value_tu"/>
                  <w:enabled w:val="0"/>
                  <w:calcOnExit w:val="0"/>
                  <w:textInput>
                    <w:type w:val="calculated"/>
                    <w:default w:val="=(F7T_duration_tu/60)*550*F7T_number_tu"/>
                    <w:format w:val="£#,##0.00;(£#,##0.00)"/>
                  </w:textInput>
                </w:ffData>
              </w:fldChar>
            </w:r>
            <w:bookmarkStart w:id="29" w:name="F7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=(F7T_duration_tu/60)*550*F7T_number_tu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BC3B13" w:rsidRPr="00B45793" w14:paraId="31C79103" w14:textId="77777777" w:rsidTr="00BC3B13">
        <w:trPr>
          <w:cantSplit/>
        </w:trPr>
        <w:tc>
          <w:tcPr>
            <w:tcW w:w="1413" w:type="dxa"/>
          </w:tcPr>
          <w:p w14:paraId="06BFCB2E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>OHBA 3T</w:t>
            </w:r>
          </w:p>
        </w:tc>
        <w:tc>
          <w:tcPr>
            <w:tcW w:w="1984" w:type="dxa"/>
          </w:tcPr>
          <w:p w14:paraId="06E267D4" w14:textId="77777777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36B5D865" w14:textId="64F24EBC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0" w:name="W3T_duration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701" w:type="dxa"/>
          </w:tcPr>
          <w:p w14:paraId="793B6199" w14:textId="5259813E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1" w:name="W3T_number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 w:rsidR="0072168F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69" w:type="dxa"/>
          </w:tcPr>
          <w:p w14:paraId="761C2BC1" w14:textId="018BF291" w:rsidR="00BC3B13" w:rsidRPr="00B45793" w:rsidRDefault="00BC3B13" w:rsidP="00BC3B13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value_tu"/>
                  <w:enabled w:val="0"/>
                  <w:calcOnExit w:val="0"/>
                  <w:textInput>
                    <w:type w:val="calculated"/>
                    <w:default w:val="=(W3T_duration_tu/60)*550*W3T_number_tu"/>
                    <w:format w:val="£#,##0.00;(£#,##0.00)"/>
                  </w:textInput>
                </w:ffData>
              </w:fldChar>
            </w:r>
            <w:bookmarkStart w:id="32" w:name="W3T_value_tu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=(W3T_duration_tu/60)*550*W3T_number_tu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72168F"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tr w:rsidR="003502B7" w:rsidRPr="00B45793" w14:paraId="032BA483" w14:textId="77777777" w:rsidTr="00BC3B13">
        <w:trPr>
          <w:cantSplit/>
        </w:trPr>
        <w:tc>
          <w:tcPr>
            <w:tcW w:w="1413" w:type="dxa"/>
          </w:tcPr>
          <w:p w14:paraId="3BC094A9" w14:textId="24111EF2" w:rsidR="003502B7" w:rsidRPr="00B45793" w:rsidRDefault="003502B7" w:rsidP="003502B7">
            <w:pPr>
              <w:keepNext/>
              <w:keepLines/>
              <w:rPr>
                <w:bCs/>
                <w:sz w:val="22"/>
                <w:szCs w:val="22"/>
              </w:rPr>
            </w:pPr>
            <w:r w:rsidRPr="00B45793">
              <w:rPr>
                <w:bCs/>
                <w:sz w:val="22"/>
                <w:szCs w:val="22"/>
              </w:rPr>
              <w:t xml:space="preserve">OHBA </w:t>
            </w:r>
            <w:r>
              <w:rPr>
                <w:bCs/>
                <w:sz w:val="22"/>
                <w:szCs w:val="22"/>
              </w:rPr>
              <w:t>MEG</w:t>
            </w:r>
          </w:p>
        </w:tc>
        <w:tc>
          <w:tcPr>
            <w:tcW w:w="1984" w:type="dxa"/>
          </w:tcPr>
          <w:p w14:paraId="6613DA74" w14:textId="5F226512" w:rsidR="003502B7" w:rsidRDefault="003502B7" w:rsidP="003502B7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£550 per 60 mins</w:t>
            </w:r>
          </w:p>
        </w:tc>
        <w:tc>
          <w:tcPr>
            <w:tcW w:w="1843" w:type="dxa"/>
          </w:tcPr>
          <w:p w14:paraId="22B083C9" w14:textId="458C5C66" w:rsidR="003502B7" w:rsidRDefault="003502B7" w:rsidP="003502B7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duration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8BC8238" w14:textId="34C18E5F" w:rsidR="003502B7" w:rsidRDefault="003502B7" w:rsidP="003502B7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number_tu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69" w:type="dxa"/>
          </w:tcPr>
          <w:p w14:paraId="22DC9422" w14:textId="007F99C6" w:rsidR="003502B7" w:rsidRDefault="003502B7" w:rsidP="003502B7">
            <w:pPr>
              <w:keepNext/>
              <w:keepLine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3T_value_tu"/>
                  <w:enabled w:val="0"/>
                  <w:calcOnExit w:val="0"/>
                  <w:textInput>
                    <w:type w:val="calculated"/>
                    <w:default w:val="=(W3T_duration_tu/60)*550*W3T_number_tu"/>
                    <w:format w:val="£#,##0.00;(£#,##0.00)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=(W3T_duration_tu/60)*550*W3T_number_tu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instrText>0.0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£0.00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79448D1" w14:textId="77777777" w:rsidR="000601CE" w:rsidRDefault="000601CE" w:rsidP="00154E00">
      <w:pPr>
        <w:rPr>
          <w:b/>
          <w:sz w:val="22"/>
          <w:szCs w:val="22"/>
        </w:rPr>
      </w:pPr>
    </w:p>
    <w:p w14:paraId="644C35AD" w14:textId="5937E0D8" w:rsidR="004F38B0" w:rsidRPr="00B72D04" w:rsidRDefault="004F38B0" w:rsidP="00154E00">
      <w:pPr>
        <w:rPr>
          <w:sz w:val="22"/>
          <w:szCs w:val="22"/>
        </w:rPr>
      </w:pPr>
    </w:p>
    <w:p w14:paraId="28E9330D" w14:textId="5CA52E9F" w:rsidR="00405809" w:rsidRPr="001A53BD" w:rsidRDefault="001A53BD" w:rsidP="00154E00">
      <w:pPr>
        <w:shd w:val="clear" w:color="auto" w:fill="ECE6E0"/>
        <w:rPr>
          <w:b/>
          <w:sz w:val="22"/>
          <w:szCs w:val="22"/>
        </w:rPr>
      </w:pPr>
      <w:r w:rsidRPr="001A53BD">
        <w:rPr>
          <w:b/>
          <w:sz w:val="22"/>
          <w:szCs w:val="22"/>
        </w:rPr>
        <w:t xml:space="preserve">For WIN management </w:t>
      </w:r>
      <w:r w:rsidR="00694203">
        <w:rPr>
          <w:b/>
          <w:sz w:val="22"/>
          <w:szCs w:val="22"/>
        </w:rPr>
        <w:t>only</w:t>
      </w:r>
    </w:p>
    <w:p w14:paraId="096FF30C" w14:textId="77777777" w:rsidR="001A53BD" w:rsidRDefault="001A53BD" w:rsidP="00154E00">
      <w:pPr>
        <w:shd w:val="clear" w:color="auto" w:fill="ECE6E0"/>
        <w:rPr>
          <w:sz w:val="22"/>
          <w:szCs w:val="22"/>
        </w:rPr>
      </w:pPr>
    </w:p>
    <w:p w14:paraId="07A97CE6" w14:textId="77D80C96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>Application approved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3B13"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 w:rsidR="0072168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F97031F" w14:textId="3E2A628C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Approved/denied by: </w:t>
      </w:r>
      <w:r w:rsidR="0072168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4" w:name="Text11"/>
      <w:r w:rsidR="0072168F">
        <w:rPr>
          <w:sz w:val="22"/>
          <w:szCs w:val="22"/>
        </w:rPr>
        <w:instrText xml:space="preserve"> FORMTEXT </w:instrText>
      </w:r>
      <w:r w:rsidR="0072168F">
        <w:rPr>
          <w:sz w:val="22"/>
          <w:szCs w:val="22"/>
        </w:rPr>
      </w:r>
      <w:r w:rsidR="0072168F">
        <w:rPr>
          <w:sz w:val="22"/>
          <w:szCs w:val="22"/>
        </w:rPr>
        <w:fldChar w:fldCharType="separate"/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sz w:val="22"/>
          <w:szCs w:val="22"/>
        </w:rPr>
        <w:fldChar w:fldCharType="end"/>
      </w:r>
      <w:bookmarkEnd w:id="34"/>
    </w:p>
    <w:p w14:paraId="312F8CE0" w14:textId="46683612" w:rsid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 xml:space="preserve">Application provisionally approved </w:t>
      </w:r>
      <w:r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"/>
      <w:r w:rsidR="0072168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5"/>
      <w:r>
        <w:rPr>
          <w:sz w:val="22"/>
          <w:szCs w:val="22"/>
        </w:rPr>
        <w:tab/>
      </w:r>
    </w:p>
    <w:p w14:paraId="42380AB6" w14:textId="083C3F80" w:rsidR="001A53BD" w:rsidRPr="00B72D04" w:rsidRDefault="001A53BD" w:rsidP="00154E00">
      <w:pPr>
        <w:shd w:val="clear" w:color="auto" w:fill="ECE6E0"/>
        <w:rPr>
          <w:sz w:val="22"/>
          <w:szCs w:val="22"/>
        </w:rPr>
      </w:pPr>
      <w:r>
        <w:rPr>
          <w:sz w:val="22"/>
          <w:szCs w:val="22"/>
        </w:rPr>
        <w:t>(depending on grant outcome)</w:t>
      </w:r>
    </w:p>
    <w:p w14:paraId="64F5C885" w14:textId="3472B365" w:rsidR="00B82E32" w:rsidRPr="001A53BD" w:rsidRDefault="001A53BD" w:rsidP="00154E00">
      <w:pPr>
        <w:shd w:val="clear" w:color="auto" w:fill="ECE6E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A53BD">
        <w:rPr>
          <w:sz w:val="22"/>
          <w:szCs w:val="22"/>
        </w:rPr>
        <w:t>Date:</w:t>
      </w:r>
      <w:r w:rsidR="00BC3B13">
        <w:rPr>
          <w:sz w:val="22"/>
          <w:szCs w:val="22"/>
        </w:rPr>
        <w:t xml:space="preserve"> </w:t>
      </w:r>
      <w:r w:rsidR="0072168F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 w:rsidR="0072168F">
        <w:rPr>
          <w:sz w:val="22"/>
          <w:szCs w:val="22"/>
        </w:rPr>
        <w:instrText xml:space="preserve"> FORMTEXT </w:instrText>
      </w:r>
      <w:r w:rsidR="0072168F">
        <w:rPr>
          <w:sz w:val="22"/>
          <w:szCs w:val="22"/>
        </w:rPr>
      </w:r>
      <w:r w:rsidR="0072168F">
        <w:rPr>
          <w:sz w:val="22"/>
          <w:szCs w:val="22"/>
        </w:rPr>
        <w:fldChar w:fldCharType="separate"/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noProof/>
          <w:sz w:val="22"/>
          <w:szCs w:val="22"/>
        </w:rPr>
        <w:t> </w:t>
      </w:r>
      <w:r w:rsidR="0072168F">
        <w:rPr>
          <w:sz w:val="22"/>
          <w:szCs w:val="22"/>
        </w:rPr>
        <w:fldChar w:fldCharType="end"/>
      </w:r>
      <w:bookmarkEnd w:id="36"/>
    </w:p>
    <w:p w14:paraId="12A41490" w14:textId="5D864C4F" w:rsidR="001A53BD" w:rsidRDefault="001A53BD" w:rsidP="00154E00">
      <w:pPr>
        <w:shd w:val="clear" w:color="auto" w:fill="ECE6E0"/>
        <w:rPr>
          <w:sz w:val="22"/>
          <w:szCs w:val="22"/>
        </w:rPr>
      </w:pPr>
      <w:r w:rsidRPr="001A53BD">
        <w:rPr>
          <w:sz w:val="22"/>
          <w:szCs w:val="22"/>
        </w:rPr>
        <w:t>Application denied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168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"/>
      <w:r w:rsidR="0072168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72168F">
        <w:rPr>
          <w:sz w:val="22"/>
          <w:szCs w:val="22"/>
        </w:rPr>
        <w:fldChar w:fldCharType="end"/>
      </w:r>
      <w:bookmarkEnd w:id="37"/>
      <w:r>
        <w:rPr>
          <w:sz w:val="22"/>
          <w:szCs w:val="22"/>
        </w:rPr>
        <w:tab/>
      </w:r>
    </w:p>
    <w:p w14:paraId="187F4DA1" w14:textId="134F8F97" w:rsidR="001A53BD" w:rsidRPr="001A53BD" w:rsidRDefault="001A53BD" w:rsidP="00154E00">
      <w:pPr>
        <w:shd w:val="clear" w:color="auto" w:fill="ECE6E0"/>
        <w:rPr>
          <w:rFonts w:ascii="MS Gothic" w:eastAsia="MS Gothic" w:hAnsi="MS Gothic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DCB835" w14:textId="77777777" w:rsidR="00D21D10" w:rsidRPr="00B72D04" w:rsidRDefault="00D21D10" w:rsidP="00154E00">
      <w:pPr>
        <w:rPr>
          <w:sz w:val="22"/>
          <w:szCs w:val="22"/>
        </w:rPr>
      </w:pPr>
    </w:p>
    <w:sectPr w:rsidR="00D21D10" w:rsidRPr="00B72D04" w:rsidSect="008A6326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44C"/>
    <w:multiLevelType w:val="hybridMultilevel"/>
    <w:tmpl w:val="5DA0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F23"/>
    <w:multiLevelType w:val="hybridMultilevel"/>
    <w:tmpl w:val="D886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5199"/>
    <w:multiLevelType w:val="hybridMultilevel"/>
    <w:tmpl w:val="25A81B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DB4"/>
    <w:multiLevelType w:val="hybridMultilevel"/>
    <w:tmpl w:val="D75EA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43BD"/>
    <w:multiLevelType w:val="hybridMultilevel"/>
    <w:tmpl w:val="3D36A5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7F7B"/>
    <w:multiLevelType w:val="hybridMultilevel"/>
    <w:tmpl w:val="F15E4958"/>
    <w:lvl w:ilvl="0" w:tplc="32E83F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07AD"/>
    <w:multiLevelType w:val="hybridMultilevel"/>
    <w:tmpl w:val="5BEC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5102">
    <w:abstractNumId w:val="2"/>
  </w:num>
  <w:num w:numId="2" w16cid:durableId="1202136094">
    <w:abstractNumId w:val="1"/>
  </w:num>
  <w:num w:numId="3" w16cid:durableId="470055708">
    <w:abstractNumId w:val="5"/>
  </w:num>
  <w:num w:numId="4" w16cid:durableId="1586378132">
    <w:abstractNumId w:val="4"/>
  </w:num>
  <w:num w:numId="5" w16cid:durableId="1678314274">
    <w:abstractNumId w:val="3"/>
  </w:num>
  <w:num w:numId="6" w16cid:durableId="618755117">
    <w:abstractNumId w:val="0"/>
  </w:num>
  <w:num w:numId="7" w16cid:durableId="851803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63"/>
    <w:rsid w:val="000032B8"/>
    <w:rsid w:val="00017B9E"/>
    <w:rsid w:val="00017C43"/>
    <w:rsid w:val="000601CE"/>
    <w:rsid w:val="0009238A"/>
    <w:rsid w:val="000E216B"/>
    <w:rsid w:val="000E3B9B"/>
    <w:rsid w:val="000E41B2"/>
    <w:rsid w:val="00106AB7"/>
    <w:rsid w:val="0013739C"/>
    <w:rsid w:val="00154B15"/>
    <w:rsid w:val="00154E00"/>
    <w:rsid w:val="00164D6B"/>
    <w:rsid w:val="001809EF"/>
    <w:rsid w:val="00192CA9"/>
    <w:rsid w:val="001A53BD"/>
    <w:rsid w:val="001E2936"/>
    <w:rsid w:val="0023349B"/>
    <w:rsid w:val="00257120"/>
    <w:rsid w:val="00257E14"/>
    <w:rsid w:val="00274C33"/>
    <w:rsid w:val="0029562E"/>
    <w:rsid w:val="00297CDE"/>
    <w:rsid w:val="002B0962"/>
    <w:rsid w:val="002B1CF1"/>
    <w:rsid w:val="002B2A12"/>
    <w:rsid w:val="002F0851"/>
    <w:rsid w:val="002F15EF"/>
    <w:rsid w:val="00325A5A"/>
    <w:rsid w:val="003354E1"/>
    <w:rsid w:val="00341A40"/>
    <w:rsid w:val="003502B7"/>
    <w:rsid w:val="00373183"/>
    <w:rsid w:val="003859E0"/>
    <w:rsid w:val="003F2F3E"/>
    <w:rsid w:val="00405809"/>
    <w:rsid w:val="0041519E"/>
    <w:rsid w:val="00423A78"/>
    <w:rsid w:val="00445445"/>
    <w:rsid w:val="00451685"/>
    <w:rsid w:val="004548EB"/>
    <w:rsid w:val="00496881"/>
    <w:rsid w:val="004A3185"/>
    <w:rsid w:val="004A3861"/>
    <w:rsid w:val="004D3F8E"/>
    <w:rsid w:val="004E2A12"/>
    <w:rsid w:val="004E2C2D"/>
    <w:rsid w:val="004F38B0"/>
    <w:rsid w:val="005017C5"/>
    <w:rsid w:val="005234F1"/>
    <w:rsid w:val="00596054"/>
    <w:rsid w:val="005D4FC9"/>
    <w:rsid w:val="005E36B9"/>
    <w:rsid w:val="00603995"/>
    <w:rsid w:val="00606442"/>
    <w:rsid w:val="006272D5"/>
    <w:rsid w:val="006415A3"/>
    <w:rsid w:val="0065111C"/>
    <w:rsid w:val="00694203"/>
    <w:rsid w:val="00695F55"/>
    <w:rsid w:val="006A195A"/>
    <w:rsid w:val="006A59B7"/>
    <w:rsid w:val="006E14AC"/>
    <w:rsid w:val="006E1B9A"/>
    <w:rsid w:val="0072168F"/>
    <w:rsid w:val="007231A7"/>
    <w:rsid w:val="0073596F"/>
    <w:rsid w:val="007455D7"/>
    <w:rsid w:val="00751784"/>
    <w:rsid w:val="007711BF"/>
    <w:rsid w:val="007B15A1"/>
    <w:rsid w:val="007F7FB2"/>
    <w:rsid w:val="00846C5D"/>
    <w:rsid w:val="008820D9"/>
    <w:rsid w:val="008A6326"/>
    <w:rsid w:val="008E77EA"/>
    <w:rsid w:val="0092714F"/>
    <w:rsid w:val="0095624F"/>
    <w:rsid w:val="00983063"/>
    <w:rsid w:val="00994AD0"/>
    <w:rsid w:val="009B08A7"/>
    <w:rsid w:val="009F580C"/>
    <w:rsid w:val="009F7EB1"/>
    <w:rsid w:val="00A22760"/>
    <w:rsid w:val="00A34F21"/>
    <w:rsid w:val="00A57BD5"/>
    <w:rsid w:val="00A727B8"/>
    <w:rsid w:val="00B07F70"/>
    <w:rsid w:val="00B1304E"/>
    <w:rsid w:val="00B45793"/>
    <w:rsid w:val="00B72D04"/>
    <w:rsid w:val="00B82E32"/>
    <w:rsid w:val="00B85FB1"/>
    <w:rsid w:val="00B870B7"/>
    <w:rsid w:val="00BA7582"/>
    <w:rsid w:val="00BB3E74"/>
    <w:rsid w:val="00BB79FF"/>
    <w:rsid w:val="00BC3B13"/>
    <w:rsid w:val="00BC43F1"/>
    <w:rsid w:val="00BF1D32"/>
    <w:rsid w:val="00BF4DA9"/>
    <w:rsid w:val="00C22369"/>
    <w:rsid w:val="00C45FB8"/>
    <w:rsid w:val="00C55B90"/>
    <w:rsid w:val="00C6786D"/>
    <w:rsid w:val="00C86CC5"/>
    <w:rsid w:val="00D21740"/>
    <w:rsid w:val="00D21D10"/>
    <w:rsid w:val="00D238A4"/>
    <w:rsid w:val="00D548AE"/>
    <w:rsid w:val="00D61201"/>
    <w:rsid w:val="00D67B47"/>
    <w:rsid w:val="00DD38D6"/>
    <w:rsid w:val="00DD6FA1"/>
    <w:rsid w:val="00E02AE1"/>
    <w:rsid w:val="00E64798"/>
    <w:rsid w:val="00E84633"/>
    <w:rsid w:val="00EA24A7"/>
    <w:rsid w:val="00EA3994"/>
    <w:rsid w:val="00EC2D77"/>
    <w:rsid w:val="00EE77A5"/>
    <w:rsid w:val="00F20829"/>
    <w:rsid w:val="00F34135"/>
    <w:rsid w:val="00F7332E"/>
    <w:rsid w:val="00FB497C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7B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13"/>
  </w:style>
  <w:style w:type="paragraph" w:styleId="Heading1">
    <w:name w:val="heading 1"/>
    <w:basedOn w:val="Normal"/>
    <w:next w:val="Normal"/>
    <w:link w:val="Heading1Char"/>
    <w:uiPriority w:val="9"/>
    <w:qFormat/>
    <w:rsid w:val="00983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1B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3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A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5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3596F"/>
  </w:style>
  <w:style w:type="character" w:styleId="FollowedHyperlink">
    <w:name w:val="FollowedHyperlink"/>
    <w:basedOn w:val="DefaultParagraphFont"/>
    <w:uiPriority w:val="99"/>
    <w:semiHidden/>
    <w:unhideWhenUsed/>
    <w:rsid w:val="00BF1D3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C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.ox.ac.uk/about/them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win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xfordbrc.nihr.ac.uk/research-themes/imag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xfordhealthbrc.nihr.ac.uk/research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675db-2db4-4e39-9f5f-a938ebf1be83" xsi:nil="true"/>
    <lcf76f155ced4ddcb4097134ff3c332f xmlns="8599ad16-22fd-4e1d-bfc4-78e33c19f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17C21F681C64C92EAC830B00A3746" ma:contentTypeVersion="18" ma:contentTypeDescription="Create a new document." ma:contentTypeScope="" ma:versionID="28f83780bda1cb65e55112a0b14761bd">
  <xsd:schema xmlns:xsd="http://www.w3.org/2001/XMLSchema" xmlns:xs="http://www.w3.org/2001/XMLSchema" xmlns:p="http://schemas.microsoft.com/office/2006/metadata/properties" xmlns:ns2="8599ad16-22fd-4e1d-bfc4-78e33c19f275" xmlns:ns3="26b675db-2db4-4e39-9f5f-a938ebf1be83" targetNamespace="http://schemas.microsoft.com/office/2006/metadata/properties" ma:root="true" ma:fieldsID="434862ac54cf1aeb2f2d826d68723b0a" ns2:_="" ns3:_="">
    <xsd:import namespace="8599ad16-22fd-4e1d-bfc4-78e33c19f275"/>
    <xsd:import namespace="26b675db-2db4-4e39-9f5f-a938ebf1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ad16-22fd-4e1d-bfc4-78e33c19f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75db-2db4-4e39-9f5f-a938ebf1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9dc40b-f412-4ea1-9216-a96ee5ba2a05}" ma:internalName="TaxCatchAll" ma:showField="CatchAllData" ma:web="26b675db-2db4-4e39-9f5f-a938ebf1b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C563C-C8A2-402E-958A-DF6075A29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FA546-EE98-4F1A-829D-41BB1988AFF6}">
  <ds:schemaRefs>
    <ds:schemaRef ds:uri="http://schemas.microsoft.com/office/2006/metadata/properties"/>
    <ds:schemaRef ds:uri="http://schemas.microsoft.com/office/infopath/2007/PartnerControls"/>
    <ds:schemaRef ds:uri="26b675db-2db4-4e39-9f5f-a938ebf1be83"/>
    <ds:schemaRef ds:uri="8599ad16-22fd-4e1d-bfc4-78e33c19f275"/>
  </ds:schemaRefs>
</ds:datastoreItem>
</file>

<file path=customXml/itemProps3.xml><?xml version="1.0" encoding="utf-8"?>
<ds:datastoreItem xmlns:ds="http://schemas.openxmlformats.org/officeDocument/2006/customXml" ds:itemID="{52DE6582-CB56-43B7-82FC-3F0C50EF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9ad16-22fd-4e1d-bfc4-78e33c19f275"/>
    <ds:schemaRef ds:uri="26b675db-2db4-4e39-9f5f-a938ebf1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Clare</dc:creator>
  <cp:keywords/>
  <dc:description/>
  <cp:lastModifiedBy>Iske Bakker</cp:lastModifiedBy>
  <cp:revision>3</cp:revision>
  <dcterms:created xsi:type="dcterms:W3CDTF">2024-04-29T12:49:00Z</dcterms:created>
  <dcterms:modified xsi:type="dcterms:W3CDTF">2024-04-29T12:50:00Z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0x0101002F617C21F681C64C92EAC830B00A3746</vt:lpwstr>
  </property>
</Properties>
</file>