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138F" w14:textId="4A4321F0" w:rsidR="002D5E72" w:rsidRPr="002721E5" w:rsidRDefault="00C43E29" w:rsidP="002D5E72">
      <w:pPr>
        <w:textAlignment w:val="baseline"/>
        <w:rPr>
          <w:rFonts w:eastAsia="Times New Roman" w:cstheme="minorHAnsi"/>
          <w:b/>
          <w:bCs/>
          <w:color w:val="000000"/>
          <w:lang w:eastAsia="en-GB"/>
        </w:rPr>
      </w:pPr>
      <w:r w:rsidRPr="002721E5">
        <w:rPr>
          <w:rFonts w:eastAsia="Times New Roman" w:cstheme="minorHAnsi"/>
          <w:b/>
          <w:bCs/>
          <w:color w:val="000000"/>
          <w:lang w:eastAsia="en-GB"/>
        </w:rPr>
        <w:t>WIN Seed Grant Funded Projects</w:t>
      </w:r>
    </w:p>
    <w:p w14:paraId="1D2F2BF4" w14:textId="35B5EC09" w:rsidR="002D5E72" w:rsidRPr="002721E5" w:rsidRDefault="002D5E72" w:rsidP="002D5E72">
      <w:pPr>
        <w:textAlignment w:val="baseline"/>
        <w:rPr>
          <w:rFonts w:eastAsia="Times New Roman" w:cstheme="minorHAnsi"/>
          <w:color w:val="000000"/>
          <w:lang w:eastAsia="en-GB"/>
        </w:rPr>
      </w:pPr>
    </w:p>
    <w:p w14:paraId="1F2CD82F" w14:textId="243E5297" w:rsidR="002D5E72" w:rsidRPr="002721E5" w:rsidRDefault="002D5E72" w:rsidP="002D5E72">
      <w:pPr>
        <w:textAlignment w:val="baseline"/>
        <w:rPr>
          <w:rFonts w:eastAsia="Times New Roman" w:cstheme="minorHAnsi"/>
          <w:b/>
          <w:bCs/>
          <w:color w:val="000000"/>
          <w:lang w:eastAsia="en-GB"/>
        </w:rPr>
      </w:pPr>
      <w:r w:rsidRPr="002721E5">
        <w:rPr>
          <w:rFonts w:eastAsia="Times New Roman" w:cstheme="minorHAnsi"/>
          <w:b/>
          <w:bCs/>
          <w:color w:val="000000"/>
          <w:lang w:eastAsia="en-GB"/>
        </w:rPr>
        <w:t>2019</w:t>
      </w:r>
    </w:p>
    <w:p w14:paraId="5C4DAE31" w14:textId="77777777" w:rsidR="00C43E29" w:rsidRPr="002721E5" w:rsidRDefault="00C43E29" w:rsidP="00C43E2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lang w:eastAsia="en-GB"/>
        </w:rPr>
      </w:pPr>
    </w:p>
    <w:p w14:paraId="51FF2C99" w14:textId="694DC53A" w:rsidR="002D5E72" w:rsidRPr="002721E5" w:rsidRDefault="002D5E72" w:rsidP="00C43E2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i/>
        </w:rPr>
      </w:pPr>
      <w:r w:rsidRPr="002721E5">
        <w:rPr>
          <w:rFonts w:asciiTheme="minorHAnsi" w:hAnsiTheme="minorHAnsi" w:cstheme="minorHAnsi"/>
          <w:color w:val="000000"/>
          <w:lang w:eastAsia="en-GB"/>
        </w:rPr>
        <w:t xml:space="preserve">Title: </w:t>
      </w:r>
      <w:proofErr w:type="spellStart"/>
      <w:r w:rsidRPr="002721E5">
        <w:rPr>
          <w:rStyle w:val="normaltextrun"/>
          <w:rFonts w:asciiTheme="minorHAnsi" w:hAnsiTheme="minorHAnsi" w:cstheme="minorHAnsi"/>
          <w:bCs/>
          <w:iCs/>
        </w:rPr>
        <w:t>Chemogenetic</w:t>
      </w:r>
      <w:proofErr w:type="spellEnd"/>
      <w:r w:rsidRPr="002721E5">
        <w:rPr>
          <w:rStyle w:val="normaltextrun"/>
          <w:rFonts w:asciiTheme="minorHAnsi" w:hAnsiTheme="minorHAnsi" w:cstheme="minorHAnsi"/>
          <w:bCs/>
          <w:iCs/>
        </w:rPr>
        <w:t xml:space="preserve"> targeting of insula hyperexcitability in a rodent model of tonic nociception: an ASL FMRI pilot study</w:t>
      </w:r>
      <w:r w:rsidRPr="002721E5">
        <w:rPr>
          <w:rStyle w:val="normaltextrun"/>
          <w:rFonts w:asciiTheme="minorHAnsi" w:hAnsiTheme="minorHAnsi" w:cstheme="minorHAnsi"/>
          <w:bCs/>
          <w:i/>
        </w:rPr>
        <w:t xml:space="preserve">  </w:t>
      </w:r>
    </w:p>
    <w:p w14:paraId="681314B6" w14:textId="26DDE3CA" w:rsidR="002D5E72" w:rsidRPr="002721E5" w:rsidRDefault="002D5E72" w:rsidP="00C43E29">
      <w:pPr>
        <w:pStyle w:val="ListParagraph"/>
        <w:textAlignment w:val="baseline"/>
        <w:rPr>
          <w:rFonts w:eastAsia="Times New Roman" w:cstheme="minorHAnsi"/>
          <w:color w:val="000000"/>
          <w:lang w:eastAsia="en-GB"/>
        </w:rPr>
      </w:pPr>
      <w:r w:rsidRPr="002721E5">
        <w:rPr>
          <w:rFonts w:eastAsia="Times New Roman" w:cstheme="minorHAnsi"/>
          <w:color w:val="000000"/>
          <w:lang w:eastAsia="en-GB"/>
        </w:rPr>
        <w:t xml:space="preserve">Researchers: Andy </w:t>
      </w:r>
      <w:proofErr w:type="spellStart"/>
      <w:r w:rsidRPr="002721E5">
        <w:rPr>
          <w:rFonts w:eastAsia="Times New Roman" w:cstheme="minorHAnsi"/>
          <w:color w:val="000000"/>
          <w:lang w:eastAsia="en-GB"/>
        </w:rPr>
        <w:t>Segerdahl</w:t>
      </w:r>
      <w:proofErr w:type="spellEnd"/>
      <w:r w:rsidRPr="002721E5">
        <w:rPr>
          <w:rFonts w:eastAsia="Times New Roman" w:cstheme="minorHAnsi"/>
          <w:color w:val="000000"/>
          <w:lang w:eastAsia="en-GB"/>
        </w:rPr>
        <w:t>, Greg Weir</w:t>
      </w:r>
    </w:p>
    <w:p w14:paraId="267D7D71" w14:textId="77777777" w:rsidR="002D5E72" w:rsidRPr="002721E5" w:rsidRDefault="002D5E72" w:rsidP="002D5E72">
      <w:pPr>
        <w:textAlignment w:val="baseline"/>
        <w:rPr>
          <w:rFonts w:eastAsia="Times New Roman" w:cstheme="minorHAnsi"/>
          <w:color w:val="000000"/>
          <w:lang w:eastAsia="en-GB"/>
        </w:rPr>
      </w:pPr>
    </w:p>
    <w:p w14:paraId="72AE0910" w14:textId="77777777" w:rsidR="002D5E72" w:rsidRPr="002721E5" w:rsidRDefault="002D5E72" w:rsidP="00C43E2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721E5">
        <w:rPr>
          <w:rFonts w:asciiTheme="minorHAnsi" w:hAnsiTheme="minorHAnsi" w:cstheme="minorHAnsi"/>
          <w:color w:val="000000"/>
        </w:rPr>
        <w:t xml:space="preserve">Title: </w:t>
      </w:r>
      <w:r w:rsidRPr="002721E5">
        <w:rPr>
          <w:rFonts w:asciiTheme="minorHAnsi" w:hAnsiTheme="minorHAnsi" w:cstheme="minorHAnsi"/>
        </w:rPr>
        <w:t xml:space="preserve">The Role of Environmental Evaluation in Choices and Persistence </w:t>
      </w:r>
    </w:p>
    <w:p w14:paraId="3F0E7A0F" w14:textId="6FB749CA" w:rsidR="002D5E72" w:rsidRPr="002721E5" w:rsidRDefault="002D5E72" w:rsidP="00C43E29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2721E5">
        <w:rPr>
          <w:rFonts w:asciiTheme="minorHAnsi" w:hAnsiTheme="minorHAnsi" w:cstheme="minorHAnsi"/>
          <w:color w:val="000000"/>
        </w:rPr>
        <w:t xml:space="preserve">Researchers: </w:t>
      </w:r>
      <w:proofErr w:type="spellStart"/>
      <w:r w:rsidRPr="002721E5">
        <w:rPr>
          <w:rFonts w:asciiTheme="minorHAnsi" w:hAnsiTheme="minorHAnsi" w:cstheme="minorHAnsi"/>
          <w:color w:val="000000"/>
        </w:rPr>
        <w:t>Nima</w:t>
      </w:r>
      <w:proofErr w:type="spellEnd"/>
      <w:r w:rsidRPr="002721E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721E5">
        <w:rPr>
          <w:rFonts w:asciiTheme="minorHAnsi" w:hAnsiTheme="minorHAnsi" w:cstheme="minorHAnsi"/>
          <w:color w:val="000000"/>
        </w:rPr>
        <w:t>Khalighinejad</w:t>
      </w:r>
      <w:proofErr w:type="spellEnd"/>
      <w:r w:rsidRPr="002721E5">
        <w:rPr>
          <w:rFonts w:asciiTheme="minorHAnsi" w:hAnsiTheme="minorHAnsi" w:cstheme="minorHAnsi"/>
          <w:color w:val="000000"/>
        </w:rPr>
        <w:t>, Neil Garrett</w:t>
      </w:r>
    </w:p>
    <w:p w14:paraId="7D5099BC" w14:textId="77777777" w:rsidR="002D5E72" w:rsidRPr="002721E5" w:rsidRDefault="002D5E72" w:rsidP="002D5E72">
      <w:pPr>
        <w:textAlignment w:val="baseline"/>
        <w:rPr>
          <w:rFonts w:eastAsia="Times New Roman" w:cstheme="minorHAnsi"/>
          <w:color w:val="000000"/>
          <w:lang w:eastAsia="en-GB"/>
        </w:rPr>
      </w:pPr>
    </w:p>
    <w:p w14:paraId="78FFD4D5" w14:textId="662B7CC5" w:rsidR="002D5E72" w:rsidRPr="002721E5" w:rsidRDefault="002D5E72" w:rsidP="00C43E29">
      <w:pPr>
        <w:pStyle w:val="ListParagraph"/>
        <w:numPr>
          <w:ilvl w:val="0"/>
          <w:numId w:val="4"/>
        </w:numPr>
        <w:rPr>
          <w:rFonts w:cstheme="minorHAnsi"/>
        </w:rPr>
      </w:pPr>
      <w:r w:rsidRPr="002721E5">
        <w:rPr>
          <w:rFonts w:eastAsia="Times New Roman" w:cstheme="minorHAnsi"/>
          <w:color w:val="000000"/>
          <w:lang w:eastAsia="en-GB"/>
        </w:rPr>
        <w:t>Title:</w:t>
      </w:r>
      <w:r w:rsidR="00C43E29" w:rsidRPr="002721E5">
        <w:rPr>
          <w:rFonts w:eastAsia="Times New Roman" w:cstheme="minorHAnsi"/>
          <w:color w:val="000000"/>
          <w:lang w:eastAsia="en-GB"/>
        </w:rPr>
        <w:t xml:space="preserve"> </w:t>
      </w:r>
      <w:r w:rsidR="00C43E29" w:rsidRPr="002721E5">
        <w:rPr>
          <w:rFonts w:cstheme="minorHAnsi"/>
        </w:rPr>
        <w:t>Multimodal MRI approach for the characterization of neurodegeneration in a Parkinson’s α-synuclein PFF RBD mouse model.</w:t>
      </w:r>
    </w:p>
    <w:p w14:paraId="222D796C" w14:textId="4CB255C8" w:rsidR="002D5E72" w:rsidRPr="002721E5" w:rsidRDefault="002D5E72" w:rsidP="00C43E29">
      <w:pPr>
        <w:pStyle w:val="ListParagraph"/>
        <w:rPr>
          <w:rFonts w:cstheme="minorHAnsi"/>
        </w:rPr>
      </w:pPr>
      <w:r w:rsidRPr="002721E5">
        <w:rPr>
          <w:rFonts w:eastAsia="Times New Roman" w:cstheme="minorHAnsi"/>
          <w:color w:val="000000"/>
          <w:lang w:eastAsia="en-GB"/>
        </w:rPr>
        <w:t xml:space="preserve">Researchers: </w:t>
      </w:r>
      <w:r w:rsidR="00C43E29" w:rsidRPr="002721E5">
        <w:rPr>
          <w:rFonts w:cstheme="minorHAnsi"/>
          <w:lang w:val="es-ES_tradnl"/>
        </w:rPr>
        <w:t>Teresa Delgado-</w:t>
      </w:r>
      <w:proofErr w:type="spellStart"/>
      <w:r w:rsidR="00C43E29" w:rsidRPr="002721E5">
        <w:rPr>
          <w:rFonts w:cstheme="minorHAnsi"/>
          <w:lang w:val="es-ES_tradnl"/>
        </w:rPr>
        <w:t>Goni</w:t>
      </w:r>
      <w:proofErr w:type="spellEnd"/>
      <w:r w:rsidR="00C43E29" w:rsidRPr="002721E5">
        <w:rPr>
          <w:rFonts w:cstheme="minorHAnsi"/>
          <w:lang w:val="es-ES_tradnl"/>
        </w:rPr>
        <w:t xml:space="preserve">, </w:t>
      </w:r>
      <w:r w:rsidR="00C43E29" w:rsidRPr="002721E5">
        <w:rPr>
          <w:rFonts w:cstheme="minorHAnsi"/>
        </w:rPr>
        <w:t xml:space="preserve">Natalie Connor-Robson </w:t>
      </w:r>
    </w:p>
    <w:p w14:paraId="7091A4A8" w14:textId="77777777" w:rsidR="00C43E29" w:rsidRPr="002721E5" w:rsidRDefault="00C43E29" w:rsidP="00C43E29">
      <w:pPr>
        <w:rPr>
          <w:rFonts w:eastAsia="Times New Roman" w:cstheme="minorHAnsi"/>
          <w:color w:val="000000"/>
          <w:lang w:eastAsia="en-GB"/>
        </w:rPr>
      </w:pPr>
    </w:p>
    <w:p w14:paraId="014BCF14" w14:textId="4C2926AB" w:rsidR="002D5E72" w:rsidRPr="002721E5" w:rsidRDefault="002D5E72" w:rsidP="00C43E29">
      <w:pPr>
        <w:pStyle w:val="ListParagraph"/>
        <w:numPr>
          <w:ilvl w:val="0"/>
          <w:numId w:val="4"/>
        </w:numPr>
        <w:textAlignment w:val="baseline"/>
        <w:rPr>
          <w:rFonts w:eastAsia="Times New Roman" w:cstheme="minorHAnsi"/>
          <w:color w:val="000000"/>
          <w:lang w:eastAsia="en-GB"/>
        </w:rPr>
      </w:pPr>
      <w:r w:rsidRPr="002721E5">
        <w:rPr>
          <w:rFonts w:eastAsia="Times New Roman" w:cstheme="minorHAnsi"/>
          <w:color w:val="000000"/>
          <w:lang w:eastAsia="en-GB"/>
        </w:rPr>
        <w:t>Title: The neural mechanisms of stress tolerance and novelty seeking examined at high resolution and in the ageing population</w:t>
      </w:r>
    </w:p>
    <w:p w14:paraId="3CC20F7E" w14:textId="2758D364" w:rsidR="002D5E72" w:rsidRPr="002721E5" w:rsidRDefault="002D5E72" w:rsidP="00C43E29">
      <w:pPr>
        <w:pStyle w:val="ListParagraph"/>
        <w:textAlignment w:val="baseline"/>
        <w:rPr>
          <w:rFonts w:eastAsia="Times New Roman" w:cstheme="minorHAnsi"/>
          <w:color w:val="000000"/>
          <w:lang w:eastAsia="en-GB"/>
        </w:rPr>
      </w:pPr>
      <w:r w:rsidRPr="002721E5">
        <w:rPr>
          <w:rFonts w:eastAsia="Times New Roman" w:cstheme="minorHAnsi"/>
          <w:color w:val="000000"/>
          <w:lang w:eastAsia="en-GB"/>
        </w:rPr>
        <w:t>Researchers: Miriam Klein-</w:t>
      </w:r>
      <w:proofErr w:type="spellStart"/>
      <w:r w:rsidRPr="002721E5">
        <w:rPr>
          <w:rFonts w:eastAsia="Times New Roman" w:cstheme="minorHAnsi"/>
          <w:color w:val="000000"/>
          <w:lang w:eastAsia="en-GB"/>
        </w:rPr>
        <w:t>Fl</w:t>
      </w:r>
      <w:r w:rsidR="00C43E29" w:rsidRPr="002721E5">
        <w:rPr>
          <w:rFonts w:eastAsia="Times New Roman" w:cstheme="minorHAnsi"/>
          <w:color w:val="000000"/>
          <w:lang w:eastAsia="en-GB"/>
        </w:rPr>
        <w:t>ü</w:t>
      </w:r>
      <w:r w:rsidRPr="002721E5">
        <w:rPr>
          <w:rFonts w:eastAsia="Times New Roman" w:cstheme="minorHAnsi"/>
          <w:color w:val="000000"/>
          <w:lang w:eastAsia="en-GB"/>
        </w:rPr>
        <w:t>gge</w:t>
      </w:r>
      <w:proofErr w:type="spellEnd"/>
      <w:r w:rsidRPr="002721E5">
        <w:rPr>
          <w:rFonts w:eastAsia="Times New Roman" w:cstheme="minorHAnsi"/>
          <w:color w:val="000000"/>
          <w:lang w:eastAsia="en-GB"/>
        </w:rPr>
        <w:t xml:space="preserve"> and Sana Suri </w:t>
      </w:r>
    </w:p>
    <w:p w14:paraId="724018FA" w14:textId="77777777" w:rsidR="002D5E72" w:rsidRPr="002721E5" w:rsidRDefault="002D5E72" w:rsidP="002D5E72">
      <w:pPr>
        <w:textAlignment w:val="baseline"/>
        <w:rPr>
          <w:rFonts w:eastAsia="Times New Roman" w:cstheme="minorHAnsi"/>
          <w:color w:val="000000"/>
          <w:lang w:eastAsia="en-GB"/>
        </w:rPr>
      </w:pPr>
    </w:p>
    <w:p w14:paraId="7AB09B40" w14:textId="05B65EF0" w:rsidR="002D5E72" w:rsidRPr="002721E5" w:rsidRDefault="002D5E72" w:rsidP="00C43E29">
      <w:pPr>
        <w:pStyle w:val="ListParagraph"/>
        <w:numPr>
          <w:ilvl w:val="0"/>
          <w:numId w:val="4"/>
        </w:numPr>
        <w:textAlignment w:val="baseline"/>
        <w:rPr>
          <w:rFonts w:eastAsia="Times New Roman" w:cstheme="minorHAnsi"/>
          <w:color w:val="000000"/>
          <w:lang w:eastAsia="en-GB"/>
        </w:rPr>
      </w:pPr>
      <w:r w:rsidRPr="002721E5">
        <w:rPr>
          <w:rFonts w:eastAsia="Times New Roman" w:cstheme="minorHAnsi"/>
          <w:color w:val="000000"/>
          <w:lang w:eastAsia="en-GB"/>
        </w:rPr>
        <w:t>Title: How task influences the neural correlates of predictive coding: a cross-species and cross-scale examination</w:t>
      </w:r>
    </w:p>
    <w:p w14:paraId="49338760" w14:textId="3D687319" w:rsidR="002D5E72" w:rsidRPr="002721E5" w:rsidRDefault="002D5E72" w:rsidP="00C43E29">
      <w:pPr>
        <w:pStyle w:val="ListParagraph"/>
        <w:textAlignment w:val="baseline"/>
        <w:rPr>
          <w:rFonts w:eastAsia="Times New Roman" w:cstheme="minorHAnsi"/>
          <w:color w:val="000000"/>
          <w:lang w:eastAsia="en-GB"/>
        </w:rPr>
      </w:pPr>
      <w:r w:rsidRPr="002721E5">
        <w:rPr>
          <w:rFonts w:eastAsia="Times New Roman" w:cstheme="minorHAnsi"/>
          <w:color w:val="000000"/>
          <w:lang w:eastAsia="en-GB"/>
        </w:rPr>
        <w:t xml:space="preserve">Researchers: Andrew Bell </w:t>
      </w:r>
    </w:p>
    <w:p w14:paraId="67ECACCA" w14:textId="77777777" w:rsidR="002D5E72" w:rsidRPr="002721E5" w:rsidRDefault="002D5E72" w:rsidP="002D5E72">
      <w:pPr>
        <w:textAlignment w:val="baseline"/>
        <w:rPr>
          <w:rFonts w:eastAsia="Times New Roman" w:cstheme="minorHAnsi"/>
          <w:color w:val="000000"/>
          <w:lang w:eastAsia="en-GB"/>
        </w:rPr>
      </w:pPr>
    </w:p>
    <w:p w14:paraId="63DC6DCE" w14:textId="7334D484" w:rsidR="002D5E72" w:rsidRPr="002721E5" w:rsidRDefault="002D5E72" w:rsidP="00C43E29">
      <w:pPr>
        <w:pStyle w:val="ListParagraph"/>
        <w:numPr>
          <w:ilvl w:val="0"/>
          <w:numId w:val="4"/>
        </w:numPr>
        <w:textAlignment w:val="baseline"/>
        <w:rPr>
          <w:rFonts w:eastAsia="Times New Roman" w:cstheme="minorHAnsi"/>
          <w:color w:val="000000"/>
          <w:lang w:eastAsia="en-GB"/>
        </w:rPr>
      </w:pPr>
      <w:r w:rsidRPr="002721E5">
        <w:rPr>
          <w:rFonts w:eastAsia="Times New Roman" w:cstheme="minorHAnsi"/>
          <w:color w:val="000000"/>
          <w:lang w:eastAsia="en-GB"/>
        </w:rPr>
        <w:t>Title: Advanced Brain Blood Flow Measurements with 7T MRI</w:t>
      </w:r>
    </w:p>
    <w:p w14:paraId="7C57D9D4" w14:textId="2660B8A2" w:rsidR="002D5E72" w:rsidRPr="002721E5" w:rsidRDefault="002D5E72" w:rsidP="00C43E29">
      <w:pPr>
        <w:pStyle w:val="ListParagraph"/>
        <w:textAlignment w:val="baseline"/>
        <w:rPr>
          <w:rFonts w:eastAsia="Times New Roman" w:cstheme="minorHAnsi"/>
          <w:color w:val="000000"/>
          <w:lang w:eastAsia="en-GB"/>
        </w:rPr>
      </w:pPr>
      <w:r w:rsidRPr="002721E5">
        <w:rPr>
          <w:rFonts w:eastAsia="Times New Roman" w:cstheme="minorHAnsi"/>
          <w:color w:val="000000"/>
          <w:lang w:eastAsia="en-GB"/>
        </w:rPr>
        <w:t xml:space="preserve">Researchers: Tom Okell and Mark </w:t>
      </w:r>
      <w:proofErr w:type="spellStart"/>
      <w:r w:rsidRPr="002721E5">
        <w:rPr>
          <w:rFonts w:eastAsia="Times New Roman" w:cstheme="minorHAnsi"/>
          <w:color w:val="000000"/>
          <w:lang w:eastAsia="en-GB"/>
        </w:rPr>
        <w:t>Chiew</w:t>
      </w:r>
      <w:proofErr w:type="spellEnd"/>
    </w:p>
    <w:p w14:paraId="2321E520" w14:textId="648709EB" w:rsidR="002D5E72" w:rsidRPr="002721E5" w:rsidRDefault="002D5E72">
      <w:pPr>
        <w:rPr>
          <w:rFonts w:cstheme="minorHAnsi"/>
        </w:rPr>
      </w:pPr>
    </w:p>
    <w:p w14:paraId="2B947575" w14:textId="77777777" w:rsidR="002D5E72" w:rsidRPr="002721E5" w:rsidRDefault="002D5E72">
      <w:pPr>
        <w:rPr>
          <w:rFonts w:cstheme="minorHAnsi"/>
        </w:rPr>
      </w:pPr>
    </w:p>
    <w:p w14:paraId="23026FCD" w14:textId="2F87BFA0" w:rsidR="002D5E72" w:rsidRPr="002721E5" w:rsidRDefault="002D5E72">
      <w:pPr>
        <w:rPr>
          <w:rFonts w:cstheme="minorHAnsi"/>
        </w:rPr>
      </w:pPr>
    </w:p>
    <w:p w14:paraId="05CF20CA" w14:textId="357A4942" w:rsidR="002D5E72" w:rsidRPr="002721E5" w:rsidRDefault="002D5E72">
      <w:pPr>
        <w:rPr>
          <w:rFonts w:cstheme="minorHAnsi"/>
          <w:b/>
          <w:bCs/>
        </w:rPr>
      </w:pPr>
      <w:r w:rsidRPr="002721E5">
        <w:rPr>
          <w:rFonts w:cstheme="minorHAnsi"/>
          <w:b/>
          <w:bCs/>
        </w:rPr>
        <w:t>2020</w:t>
      </w:r>
    </w:p>
    <w:p w14:paraId="2F5938DA" w14:textId="6BB66DF8" w:rsidR="002D5E72" w:rsidRPr="002721E5" w:rsidRDefault="002D5E72" w:rsidP="00C43E29">
      <w:pPr>
        <w:pStyle w:val="ListParagraph"/>
        <w:numPr>
          <w:ilvl w:val="0"/>
          <w:numId w:val="5"/>
        </w:numPr>
        <w:rPr>
          <w:rFonts w:cstheme="minorHAnsi"/>
        </w:rPr>
      </w:pPr>
      <w:r w:rsidRPr="002721E5">
        <w:rPr>
          <w:rFonts w:cstheme="minorHAnsi"/>
        </w:rPr>
        <w:t>Title: Spinal cord imaging to study intramedullary spinal cord tumours</w:t>
      </w:r>
    </w:p>
    <w:p w14:paraId="2A3C50C7" w14:textId="53024CA6" w:rsidR="002D5E72" w:rsidRPr="002721E5" w:rsidRDefault="002D5E72" w:rsidP="00C43E29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Joe </w:t>
      </w:r>
      <w:proofErr w:type="spellStart"/>
      <w:r w:rsidRPr="002721E5">
        <w:rPr>
          <w:rFonts w:cstheme="minorHAnsi"/>
        </w:rPr>
        <w:t>Yazhuo</w:t>
      </w:r>
      <w:proofErr w:type="spellEnd"/>
      <w:r w:rsidRPr="002721E5">
        <w:rPr>
          <w:rFonts w:cstheme="minorHAnsi"/>
        </w:rPr>
        <w:t xml:space="preserve"> Kong, Natalie </w:t>
      </w:r>
      <w:proofErr w:type="spellStart"/>
      <w:r w:rsidRPr="002721E5">
        <w:rPr>
          <w:rFonts w:cstheme="minorHAnsi"/>
        </w:rPr>
        <w:t>Voets</w:t>
      </w:r>
      <w:proofErr w:type="spellEnd"/>
      <w:r w:rsidRPr="002721E5">
        <w:rPr>
          <w:rFonts w:cstheme="minorHAnsi"/>
        </w:rPr>
        <w:t xml:space="preserve">, Saad </w:t>
      </w:r>
      <w:proofErr w:type="spellStart"/>
      <w:r w:rsidRPr="002721E5">
        <w:rPr>
          <w:rFonts w:cstheme="minorHAnsi"/>
        </w:rPr>
        <w:t>Jbabdi</w:t>
      </w:r>
      <w:proofErr w:type="spellEnd"/>
      <w:r w:rsidRPr="002721E5">
        <w:rPr>
          <w:rFonts w:cstheme="minorHAnsi"/>
        </w:rPr>
        <w:t xml:space="preserve">, </w:t>
      </w:r>
      <w:proofErr w:type="spellStart"/>
      <w:r w:rsidRPr="002721E5">
        <w:rPr>
          <w:rFonts w:cstheme="minorHAnsi"/>
        </w:rPr>
        <w:t>Murtuza</w:t>
      </w:r>
      <w:proofErr w:type="spellEnd"/>
      <w:r w:rsidRPr="002721E5">
        <w:rPr>
          <w:rFonts w:cstheme="minorHAnsi"/>
        </w:rPr>
        <w:t xml:space="preserve"> Sikander, Silvia </w:t>
      </w:r>
      <w:proofErr w:type="spellStart"/>
      <w:r w:rsidRPr="002721E5">
        <w:rPr>
          <w:rFonts w:cstheme="minorHAnsi"/>
        </w:rPr>
        <w:t>Tene</w:t>
      </w:r>
      <w:proofErr w:type="spellEnd"/>
      <w:r w:rsidRPr="002721E5">
        <w:rPr>
          <w:rFonts w:cstheme="minorHAnsi"/>
        </w:rPr>
        <w:t xml:space="preserve">, </w:t>
      </w:r>
      <w:proofErr w:type="spellStart"/>
      <w:r w:rsidRPr="002721E5">
        <w:rPr>
          <w:rFonts w:cstheme="minorHAnsi"/>
        </w:rPr>
        <w:t>Stana</w:t>
      </w:r>
      <w:proofErr w:type="spellEnd"/>
      <w:r w:rsidRPr="002721E5">
        <w:rPr>
          <w:rFonts w:cstheme="minorHAnsi"/>
        </w:rPr>
        <w:t xml:space="preserve"> </w:t>
      </w:r>
      <w:proofErr w:type="spellStart"/>
      <w:r w:rsidRPr="002721E5">
        <w:rPr>
          <w:rFonts w:cstheme="minorHAnsi"/>
        </w:rPr>
        <w:t>Bojanic</w:t>
      </w:r>
      <w:proofErr w:type="spellEnd"/>
    </w:p>
    <w:p w14:paraId="0471EB41" w14:textId="215AC287" w:rsidR="002D5E72" w:rsidRPr="002721E5" w:rsidRDefault="002D5E72">
      <w:pPr>
        <w:rPr>
          <w:rFonts w:cstheme="minorHAnsi"/>
        </w:rPr>
      </w:pPr>
    </w:p>
    <w:p w14:paraId="31E58B70" w14:textId="7C516824" w:rsidR="002D5E72" w:rsidRPr="002721E5" w:rsidRDefault="002D5E72" w:rsidP="00C43E29">
      <w:pPr>
        <w:pStyle w:val="ListParagraph"/>
        <w:numPr>
          <w:ilvl w:val="0"/>
          <w:numId w:val="5"/>
        </w:numPr>
        <w:rPr>
          <w:rFonts w:cstheme="minorHAnsi"/>
        </w:rPr>
      </w:pPr>
      <w:r w:rsidRPr="002721E5">
        <w:rPr>
          <w:rFonts w:cstheme="minorHAnsi"/>
        </w:rPr>
        <w:t>Title: Building inhibitory engrams via hippocampal replay</w:t>
      </w:r>
    </w:p>
    <w:p w14:paraId="5D51FB5F" w14:textId="3A8C51E5" w:rsidR="002D5E72" w:rsidRPr="002721E5" w:rsidRDefault="002D5E72" w:rsidP="00C43E29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Helen Barron, Jill O’Reilly </w:t>
      </w:r>
    </w:p>
    <w:p w14:paraId="33925453" w14:textId="5EF849AB" w:rsidR="002D5E72" w:rsidRPr="002721E5" w:rsidRDefault="002D5E72">
      <w:pPr>
        <w:rPr>
          <w:rFonts w:cstheme="minorHAnsi"/>
        </w:rPr>
      </w:pPr>
    </w:p>
    <w:p w14:paraId="05878311" w14:textId="78FA075E" w:rsidR="002D5E72" w:rsidRPr="002721E5" w:rsidRDefault="002D5E72" w:rsidP="00C43E29">
      <w:pPr>
        <w:pStyle w:val="ListParagraph"/>
        <w:numPr>
          <w:ilvl w:val="0"/>
          <w:numId w:val="5"/>
        </w:numPr>
        <w:rPr>
          <w:rFonts w:cstheme="minorHAnsi"/>
        </w:rPr>
      </w:pPr>
      <w:r w:rsidRPr="002721E5">
        <w:rPr>
          <w:rFonts w:cstheme="minorHAnsi"/>
        </w:rPr>
        <w:t>Title: The cognitive and neural signature of Rapid Eye movement Sleep behavioural Disorder (RBD)</w:t>
      </w:r>
    </w:p>
    <w:p w14:paraId="3ABBD8E6" w14:textId="46E26687" w:rsidR="002D5E72" w:rsidRPr="002721E5" w:rsidRDefault="002D5E72" w:rsidP="00C43E29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Nahid </w:t>
      </w:r>
      <w:proofErr w:type="spellStart"/>
      <w:r w:rsidRPr="002721E5">
        <w:rPr>
          <w:rFonts w:cstheme="minorHAnsi"/>
        </w:rPr>
        <w:t>Zokaei</w:t>
      </w:r>
      <w:proofErr w:type="spellEnd"/>
      <w:r w:rsidRPr="002721E5">
        <w:rPr>
          <w:rFonts w:cstheme="minorHAnsi"/>
        </w:rPr>
        <w:t xml:space="preserve">, </w:t>
      </w:r>
      <w:proofErr w:type="spellStart"/>
      <w:r w:rsidRPr="002721E5">
        <w:rPr>
          <w:rFonts w:cstheme="minorHAnsi"/>
        </w:rPr>
        <w:t>Ludovica</w:t>
      </w:r>
      <w:proofErr w:type="spellEnd"/>
      <w:r w:rsidRPr="002721E5">
        <w:rPr>
          <w:rFonts w:cstheme="minorHAnsi"/>
        </w:rPr>
        <w:t xml:space="preserve"> </w:t>
      </w:r>
      <w:proofErr w:type="spellStart"/>
      <w:r w:rsidRPr="002721E5">
        <w:rPr>
          <w:rFonts w:cstheme="minorHAnsi"/>
        </w:rPr>
        <w:t>Griffanti</w:t>
      </w:r>
      <w:proofErr w:type="spellEnd"/>
      <w:r w:rsidRPr="002721E5">
        <w:rPr>
          <w:rFonts w:cstheme="minorHAnsi"/>
        </w:rPr>
        <w:t>, Andrew Quinn</w:t>
      </w:r>
    </w:p>
    <w:p w14:paraId="762F095F" w14:textId="537CD276" w:rsidR="002D5E72" w:rsidRPr="002721E5" w:rsidRDefault="002D5E72">
      <w:pPr>
        <w:rPr>
          <w:rFonts w:cstheme="minorHAnsi"/>
        </w:rPr>
      </w:pPr>
    </w:p>
    <w:p w14:paraId="5E214AF1" w14:textId="62AA8CE3" w:rsidR="002D5E72" w:rsidRPr="002721E5" w:rsidRDefault="002D5E72" w:rsidP="00C43E29">
      <w:pPr>
        <w:pStyle w:val="ListParagraph"/>
        <w:numPr>
          <w:ilvl w:val="0"/>
          <w:numId w:val="5"/>
        </w:numPr>
        <w:rPr>
          <w:rFonts w:cstheme="minorHAnsi"/>
        </w:rPr>
      </w:pPr>
      <w:r w:rsidRPr="002721E5">
        <w:rPr>
          <w:rFonts w:cstheme="minorHAnsi"/>
        </w:rPr>
        <w:t>Title: Multimodal mapping of premotor cortex between mice and humans</w:t>
      </w:r>
    </w:p>
    <w:p w14:paraId="3E44FB42" w14:textId="572F72D9" w:rsidR="002D5E72" w:rsidRPr="002721E5" w:rsidRDefault="002D5E72" w:rsidP="00C43E29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Alberto </w:t>
      </w:r>
      <w:proofErr w:type="spellStart"/>
      <w:r w:rsidRPr="002721E5">
        <w:rPr>
          <w:rFonts w:cstheme="minorHAnsi"/>
        </w:rPr>
        <w:t>Lazari</w:t>
      </w:r>
      <w:proofErr w:type="spellEnd"/>
      <w:r w:rsidRPr="002721E5">
        <w:rPr>
          <w:rFonts w:cstheme="minorHAnsi"/>
        </w:rPr>
        <w:t xml:space="preserve">, Mohamed </w:t>
      </w:r>
      <w:proofErr w:type="spellStart"/>
      <w:r w:rsidRPr="002721E5">
        <w:rPr>
          <w:rFonts w:cstheme="minorHAnsi"/>
        </w:rPr>
        <w:t>Tachrount</w:t>
      </w:r>
      <w:proofErr w:type="spellEnd"/>
      <w:r w:rsidRPr="002721E5">
        <w:rPr>
          <w:rFonts w:cstheme="minorHAnsi"/>
        </w:rPr>
        <w:t xml:space="preserve">, Daniel Papp, </w:t>
      </w:r>
      <w:proofErr w:type="spellStart"/>
      <w:r w:rsidRPr="002721E5">
        <w:rPr>
          <w:rFonts w:cstheme="minorHAnsi"/>
        </w:rPr>
        <w:t>Rogier</w:t>
      </w:r>
      <w:proofErr w:type="spellEnd"/>
      <w:r w:rsidRPr="002721E5">
        <w:rPr>
          <w:rFonts w:cstheme="minorHAnsi"/>
        </w:rPr>
        <w:t xml:space="preserve"> Mars, Valerio </w:t>
      </w:r>
      <w:proofErr w:type="spellStart"/>
      <w:r w:rsidRPr="002721E5">
        <w:rPr>
          <w:rFonts w:cstheme="minorHAnsi"/>
        </w:rPr>
        <w:t>Zerbi</w:t>
      </w:r>
      <w:proofErr w:type="spellEnd"/>
      <w:r w:rsidRPr="002721E5">
        <w:rPr>
          <w:rFonts w:cstheme="minorHAnsi"/>
        </w:rPr>
        <w:t>, Jason Lerch</w:t>
      </w:r>
    </w:p>
    <w:p w14:paraId="76A2C9B6" w14:textId="7767E88B" w:rsidR="002D5E72" w:rsidRPr="002721E5" w:rsidRDefault="002D5E72">
      <w:pPr>
        <w:rPr>
          <w:rFonts w:cstheme="minorHAnsi"/>
        </w:rPr>
      </w:pPr>
    </w:p>
    <w:p w14:paraId="07853648" w14:textId="3AAE9238" w:rsidR="002D5E72" w:rsidRPr="002721E5" w:rsidRDefault="002D5E72" w:rsidP="00C43E29">
      <w:pPr>
        <w:pStyle w:val="ListParagraph"/>
        <w:numPr>
          <w:ilvl w:val="0"/>
          <w:numId w:val="5"/>
        </w:numPr>
        <w:rPr>
          <w:rFonts w:cstheme="minorHAnsi"/>
        </w:rPr>
      </w:pPr>
      <w:r w:rsidRPr="002721E5">
        <w:rPr>
          <w:rFonts w:cstheme="minorHAnsi"/>
        </w:rPr>
        <w:t>Title: The neural dynamics of learning reward trends and prospective decision making</w:t>
      </w:r>
    </w:p>
    <w:p w14:paraId="1C8027FF" w14:textId="694D862C" w:rsidR="002D5E72" w:rsidRPr="002721E5" w:rsidRDefault="002D5E72" w:rsidP="00C43E29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Nils </w:t>
      </w:r>
      <w:proofErr w:type="spellStart"/>
      <w:r w:rsidRPr="002721E5">
        <w:rPr>
          <w:rFonts w:cstheme="minorHAnsi"/>
        </w:rPr>
        <w:t>Kolling</w:t>
      </w:r>
      <w:proofErr w:type="spellEnd"/>
      <w:r w:rsidRPr="002721E5">
        <w:rPr>
          <w:rFonts w:cstheme="minorHAnsi"/>
        </w:rPr>
        <w:t>, Jacqueline Scholl</w:t>
      </w:r>
    </w:p>
    <w:p w14:paraId="685106F8" w14:textId="77777777" w:rsidR="002D5E72" w:rsidRPr="002721E5" w:rsidRDefault="002D5E72">
      <w:pPr>
        <w:rPr>
          <w:rFonts w:cstheme="minorHAnsi"/>
        </w:rPr>
      </w:pPr>
    </w:p>
    <w:p w14:paraId="76213EA5" w14:textId="77777777" w:rsidR="002D5E72" w:rsidRPr="002721E5" w:rsidRDefault="002D5E72" w:rsidP="00C43E29">
      <w:pPr>
        <w:pStyle w:val="ListParagraph"/>
        <w:numPr>
          <w:ilvl w:val="0"/>
          <w:numId w:val="5"/>
        </w:numPr>
        <w:rPr>
          <w:rFonts w:cstheme="minorHAnsi"/>
        </w:rPr>
      </w:pPr>
      <w:r w:rsidRPr="002721E5">
        <w:rPr>
          <w:rFonts w:cstheme="minorHAnsi"/>
        </w:rPr>
        <w:t>Title: Promoting and Monitoring Brain Recovery After Stroke in Mice</w:t>
      </w:r>
    </w:p>
    <w:p w14:paraId="457B4BB5" w14:textId="61D74A44" w:rsidR="002D5E72" w:rsidRPr="002721E5" w:rsidRDefault="002D5E72" w:rsidP="00C43E29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Kamila </w:t>
      </w:r>
      <w:proofErr w:type="spellStart"/>
      <w:r w:rsidRPr="002721E5">
        <w:rPr>
          <w:rFonts w:cstheme="minorHAnsi"/>
        </w:rPr>
        <w:t>Szulc</w:t>
      </w:r>
      <w:proofErr w:type="spellEnd"/>
      <w:r w:rsidRPr="002721E5">
        <w:rPr>
          <w:rFonts w:cstheme="minorHAnsi"/>
        </w:rPr>
        <w:t>-Lerch, Yvonne Couch</w:t>
      </w:r>
    </w:p>
    <w:p w14:paraId="1B490858" w14:textId="5BD1D230" w:rsidR="002D5E72" w:rsidRPr="002721E5" w:rsidRDefault="002D5E72" w:rsidP="002D5E72">
      <w:pPr>
        <w:rPr>
          <w:rFonts w:cstheme="minorHAnsi"/>
        </w:rPr>
      </w:pPr>
    </w:p>
    <w:p w14:paraId="1D6C8B20" w14:textId="65063E33" w:rsidR="002D5E72" w:rsidRPr="002721E5" w:rsidRDefault="002D5E72" w:rsidP="00C43E29">
      <w:pPr>
        <w:pStyle w:val="ListParagraph"/>
        <w:numPr>
          <w:ilvl w:val="0"/>
          <w:numId w:val="5"/>
        </w:numPr>
        <w:rPr>
          <w:rFonts w:cstheme="minorHAnsi"/>
        </w:rPr>
      </w:pPr>
      <w:r w:rsidRPr="002721E5">
        <w:rPr>
          <w:rFonts w:cstheme="minorHAnsi"/>
        </w:rPr>
        <w:t>Title: Monitoring Purkinje Cell Structure During Development</w:t>
      </w:r>
    </w:p>
    <w:p w14:paraId="1B795A73" w14:textId="0AAB79D8" w:rsidR="002D5E72" w:rsidRPr="002721E5" w:rsidRDefault="002D5E72" w:rsidP="00C43E29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Clemence </w:t>
      </w:r>
      <w:proofErr w:type="spellStart"/>
      <w:r w:rsidRPr="002721E5">
        <w:rPr>
          <w:rFonts w:cstheme="minorHAnsi"/>
        </w:rPr>
        <w:t>Ligneul</w:t>
      </w:r>
      <w:proofErr w:type="spellEnd"/>
    </w:p>
    <w:p w14:paraId="6F6E043F" w14:textId="01D3D2D7" w:rsidR="002D5E72" w:rsidRPr="002721E5" w:rsidRDefault="002D5E72" w:rsidP="002D5E72">
      <w:pPr>
        <w:rPr>
          <w:rFonts w:cstheme="minorHAnsi"/>
        </w:rPr>
      </w:pPr>
    </w:p>
    <w:p w14:paraId="269630F3" w14:textId="4B32522B" w:rsidR="002D5E72" w:rsidRPr="002721E5" w:rsidRDefault="002D5E72" w:rsidP="00C43E29">
      <w:pPr>
        <w:pStyle w:val="ListParagraph"/>
        <w:numPr>
          <w:ilvl w:val="0"/>
          <w:numId w:val="5"/>
        </w:numPr>
        <w:rPr>
          <w:rFonts w:cstheme="minorHAnsi"/>
        </w:rPr>
      </w:pPr>
      <w:r w:rsidRPr="002721E5">
        <w:rPr>
          <w:rFonts w:cstheme="minorHAnsi"/>
        </w:rPr>
        <w:t>Title: Unravelling the ‘split-hand’ in ALS: a structural and functional investigation of the hand motor cortex at high-resolution (7T) investigating the basis of this early clinical feature of disease</w:t>
      </w:r>
    </w:p>
    <w:p w14:paraId="6AE09E63" w14:textId="198F5563" w:rsidR="002D5E72" w:rsidRPr="002721E5" w:rsidRDefault="002D5E72" w:rsidP="00C43E29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</w:t>
      </w:r>
      <w:proofErr w:type="spellStart"/>
      <w:r w:rsidRPr="002721E5">
        <w:rPr>
          <w:rFonts w:cstheme="minorHAnsi"/>
        </w:rPr>
        <w:t>Thanuja</w:t>
      </w:r>
      <w:proofErr w:type="spellEnd"/>
      <w:r w:rsidRPr="002721E5">
        <w:rPr>
          <w:rFonts w:cstheme="minorHAnsi"/>
        </w:rPr>
        <w:t xml:space="preserve"> Dharmadasa</w:t>
      </w:r>
    </w:p>
    <w:p w14:paraId="364C423F" w14:textId="77777777" w:rsidR="002D5E72" w:rsidRPr="002721E5" w:rsidRDefault="002D5E72" w:rsidP="002D5E72">
      <w:pPr>
        <w:rPr>
          <w:rFonts w:cstheme="minorHAnsi"/>
          <w:b/>
          <w:bCs/>
        </w:rPr>
      </w:pPr>
    </w:p>
    <w:p w14:paraId="0C8F4122" w14:textId="77777777" w:rsidR="00556BEE" w:rsidRPr="002721E5" w:rsidRDefault="00556BEE" w:rsidP="002D5E72">
      <w:pPr>
        <w:rPr>
          <w:rFonts w:cstheme="minorHAnsi"/>
          <w:b/>
          <w:bCs/>
        </w:rPr>
      </w:pPr>
      <w:r w:rsidRPr="002721E5">
        <w:rPr>
          <w:rFonts w:cstheme="minorHAnsi"/>
          <w:b/>
          <w:bCs/>
        </w:rPr>
        <w:t>2021</w:t>
      </w:r>
    </w:p>
    <w:p w14:paraId="00F51303" w14:textId="3FECFB81" w:rsidR="002721E5" w:rsidRPr="002721E5" w:rsidRDefault="002721E5" w:rsidP="002721E5">
      <w:pPr>
        <w:pStyle w:val="ListParagraph"/>
        <w:numPr>
          <w:ilvl w:val="0"/>
          <w:numId w:val="8"/>
        </w:numPr>
        <w:rPr>
          <w:rFonts w:cstheme="minorHAnsi"/>
        </w:rPr>
      </w:pPr>
      <w:r w:rsidRPr="002721E5">
        <w:rPr>
          <w:rFonts w:cstheme="minorHAnsi"/>
        </w:rPr>
        <w:t xml:space="preserve">Title: </w:t>
      </w:r>
      <w:r w:rsidRPr="002721E5">
        <w:rPr>
          <w:rFonts w:cstheme="minorHAnsi"/>
          <w:color w:val="444444"/>
          <w:shd w:val="clear" w:color="auto" w:fill="FFFFFF"/>
        </w:rPr>
        <w:t>Neuroimaging of cognitive fingerprints in Dementia with Lewy Bodies</w:t>
      </w:r>
    </w:p>
    <w:p w14:paraId="54E70D57" w14:textId="38EC8E50" w:rsidR="002721E5" w:rsidRPr="002721E5" w:rsidRDefault="002721E5" w:rsidP="002721E5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</w:t>
      </w:r>
      <w:r w:rsidRPr="002721E5">
        <w:rPr>
          <w:rFonts w:cstheme="minorHAnsi"/>
        </w:rPr>
        <w:t xml:space="preserve">Sofia </w:t>
      </w:r>
      <w:proofErr w:type="spellStart"/>
      <w:r w:rsidRPr="002721E5">
        <w:rPr>
          <w:rFonts w:cstheme="minorHAnsi"/>
        </w:rPr>
        <w:t>Toniolo</w:t>
      </w:r>
      <w:proofErr w:type="spellEnd"/>
    </w:p>
    <w:p w14:paraId="3EF7A5BD" w14:textId="77777777" w:rsidR="002721E5" w:rsidRPr="002721E5" w:rsidRDefault="002721E5" w:rsidP="002721E5">
      <w:pPr>
        <w:rPr>
          <w:rFonts w:cstheme="minorHAnsi"/>
        </w:rPr>
      </w:pPr>
    </w:p>
    <w:p w14:paraId="3D9E0E84" w14:textId="4DDF19DA" w:rsidR="002721E5" w:rsidRPr="002721E5" w:rsidRDefault="002721E5" w:rsidP="002721E5">
      <w:pPr>
        <w:pStyle w:val="ListParagraph"/>
        <w:numPr>
          <w:ilvl w:val="0"/>
          <w:numId w:val="8"/>
        </w:numPr>
        <w:rPr>
          <w:rFonts w:cstheme="minorHAnsi"/>
        </w:rPr>
      </w:pPr>
      <w:r w:rsidRPr="002721E5">
        <w:rPr>
          <w:rFonts w:cstheme="minorHAnsi"/>
        </w:rPr>
        <w:t xml:space="preserve">Title: </w:t>
      </w:r>
      <w:r w:rsidRPr="002721E5">
        <w:rPr>
          <w:rFonts w:cstheme="minorHAnsi"/>
          <w:color w:val="444444"/>
          <w:shd w:val="clear" w:color="auto" w:fill="FFFFFF"/>
        </w:rPr>
        <w:t>Decoding parallel neuromodulation of serotonin receptor networks</w:t>
      </w:r>
    </w:p>
    <w:p w14:paraId="739FA309" w14:textId="5125DB7B" w:rsidR="002721E5" w:rsidRPr="002721E5" w:rsidRDefault="002721E5" w:rsidP="002721E5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Piergiorgio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Salvan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 and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Madalena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 Fonseca</w:t>
      </w:r>
    </w:p>
    <w:p w14:paraId="4E3E7C3E" w14:textId="77777777" w:rsidR="002721E5" w:rsidRPr="002721E5" w:rsidRDefault="002721E5" w:rsidP="002721E5">
      <w:pPr>
        <w:rPr>
          <w:rFonts w:cstheme="minorHAnsi"/>
        </w:rPr>
      </w:pPr>
    </w:p>
    <w:p w14:paraId="4E31269F" w14:textId="76DBA9CF" w:rsidR="002721E5" w:rsidRPr="002721E5" w:rsidRDefault="002721E5" w:rsidP="002721E5">
      <w:pPr>
        <w:pStyle w:val="ListParagraph"/>
        <w:numPr>
          <w:ilvl w:val="0"/>
          <w:numId w:val="8"/>
        </w:numPr>
        <w:rPr>
          <w:rFonts w:cstheme="minorHAnsi"/>
        </w:rPr>
      </w:pPr>
      <w:r w:rsidRPr="002721E5">
        <w:rPr>
          <w:rFonts w:cstheme="minorHAnsi"/>
        </w:rPr>
        <w:t xml:space="preserve">Title: </w:t>
      </w:r>
      <w:r w:rsidRPr="002721E5">
        <w:rPr>
          <w:rFonts w:cstheme="minorHAnsi"/>
          <w:color w:val="444444"/>
          <w:shd w:val="clear" w:color="auto" w:fill="FFFFFF"/>
        </w:rPr>
        <w:t>Diffusion-weighted MR spectroscopy as a novel marker of myelination</w:t>
      </w:r>
    </w:p>
    <w:p w14:paraId="4EA38245" w14:textId="52C51F63" w:rsidR="002721E5" w:rsidRPr="002721E5" w:rsidRDefault="002721E5" w:rsidP="002721E5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Michiel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Cottaar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, William Clarke, Clemence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Ligneul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, Saad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Jbabdi</w:t>
      </w:r>
      <w:proofErr w:type="spellEnd"/>
    </w:p>
    <w:p w14:paraId="71C9691B" w14:textId="77777777" w:rsidR="002721E5" w:rsidRPr="002721E5" w:rsidRDefault="002721E5" w:rsidP="002721E5">
      <w:pPr>
        <w:rPr>
          <w:rFonts w:cstheme="minorHAnsi"/>
        </w:rPr>
      </w:pPr>
    </w:p>
    <w:p w14:paraId="56D21B0E" w14:textId="60382216" w:rsidR="002721E5" w:rsidRPr="002721E5" w:rsidRDefault="002721E5" w:rsidP="002721E5">
      <w:pPr>
        <w:pStyle w:val="ListParagraph"/>
        <w:numPr>
          <w:ilvl w:val="0"/>
          <w:numId w:val="8"/>
        </w:numPr>
        <w:rPr>
          <w:rFonts w:cstheme="minorHAnsi"/>
        </w:rPr>
      </w:pPr>
      <w:r w:rsidRPr="002721E5">
        <w:rPr>
          <w:rFonts w:cstheme="minorHAnsi"/>
        </w:rPr>
        <w:t xml:space="preserve">Title: </w:t>
      </w:r>
      <w:r w:rsidRPr="002721E5">
        <w:rPr>
          <w:rFonts w:cstheme="minorHAnsi"/>
          <w:color w:val="444444"/>
          <w:shd w:val="clear" w:color="auto" w:fill="FFFFFF"/>
        </w:rPr>
        <w:t xml:space="preserve">Development and validation of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topup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 for fMRI pre-processing</w:t>
      </w:r>
    </w:p>
    <w:p w14:paraId="5564D7A7" w14:textId="4B7CF8CA" w:rsidR="002721E5" w:rsidRPr="002721E5" w:rsidRDefault="002721E5" w:rsidP="002721E5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</w:t>
      </w:r>
      <w:r w:rsidRPr="002721E5">
        <w:rPr>
          <w:rFonts w:cstheme="minorHAnsi"/>
          <w:color w:val="444444"/>
          <w:shd w:val="clear" w:color="auto" w:fill="FFFFFF"/>
        </w:rPr>
        <w:t>Jesper Andersson</w:t>
      </w:r>
    </w:p>
    <w:p w14:paraId="18B20D45" w14:textId="77777777" w:rsidR="002721E5" w:rsidRPr="002721E5" w:rsidRDefault="002721E5" w:rsidP="002721E5">
      <w:pPr>
        <w:rPr>
          <w:rFonts w:cstheme="minorHAnsi"/>
        </w:rPr>
      </w:pPr>
    </w:p>
    <w:p w14:paraId="01B3BD41" w14:textId="200D5F6E" w:rsidR="002721E5" w:rsidRPr="002721E5" w:rsidRDefault="002721E5" w:rsidP="002721E5">
      <w:pPr>
        <w:pStyle w:val="ListParagraph"/>
        <w:numPr>
          <w:ilvl w:val="0"/>
          <w:numId w:val="8"/>
        </w:numPr>
        <w:rPr>
          <w:rFonts w:cstheme="minorHAnsi"/>
        </w:rPr>
      </w:pPr>
      <w:r w:rsidRPr="002721E5">
        <w:rPr>
          <w:rFonts w:cstheme="minorHAnsi"/>
        </w:rPr>
        <w:t xml:space="preserve">Title: </w:t>
      </w:r>
      <w:r w:rsidRPr="002721E5">
        <w:rPr>
          <w:rFonts w:cstheme="minorHAnsi"/>
          <w:color w:val="444444"/>
          <w:shd w:val="clear" w:color="auto" w:fill="FFFFFF"/>
        </w:rPr>
        <w:t xml:space="preserve">Towards an optimized protocol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toassess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 energy phosphate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dynamicsusing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 13P-MRS in human hippocampus</w:t>
      </w:r>
    </w:p>
    <w:p w14:paraId="67700807" w14:textId="3597F136" w:rsidR="002721E5" w:rsidRPr="002721E5" w:rsidRDefault="002721E5" w:rsidP="002721E5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</w:t>
      </w:r>
      <w:r w:rsidRPr="002721E5">
        <w:rPr>
          <w:rFonts w:cstheme="minorHAnsi"/>
          <w:color w:val="444444"/>
          <w:shd w:val="clear" w:color="auto" w:fill="FFFFFF"/>
        </w:rPr>
        <w:t xml:space="preserve">Antoine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Cherix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, William Clarke,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Ladislav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Valkovic</w:t>
      </w:r>
      <w:proofErr w:type="spellEnd"/>
    </w:p>
    <w:p w14:paraId="4FF0F532" w14:textId="77777777" w:rsidR="002721E5" w:rsidRPr="002721E5" w:rsidRDefault="002721E5" w:rsidP="002721E5">
      <w:pPr>
        <w:rPr>
          <w:rFonts w:cstheme="minorHAnsi"/>
        </w:rPr>
      </w:pPr>
    </w:p>
    <w:p w14:paraId="69FB6B49" w14:textId="7E085C33" w:rsidR="002721E5" w:rsidRPr="002721E5" w:rsidRDefault="002721E5" w:rsidP="002721E5">
      <w:pPr>
        <w:pStyle w:val="ListParagraph"/>
        <w:numPr>
          <w:ilvl w:val="0"/>
          <w:numId w:val="8"/>
        </w:numPr>
        <w:rPr>
          <w:rFonts w:cstheme="minorHAnsi"/>
        </w:rPr>
      </w:pPr>
      <w:r w:rsidRPr="002721E5">
        <w:rPr>
          <w:rFonts w:cstheme="minorHAnsi"/>
        </w:rPr>
        <w:t xml:space="preserve">Title: </w:t>
      </w:r>
      <w:r w:rsidRPr="002721E5">
        <w:rPr>
          <w:rFonts w:cstheme="minorHAnsi"/>
          <w:color w:val="444444"/>
          <w:shd w:val="clear" w:color="auto" w:fill="FFFFFF"/>
        </w:rPr>
        <w:t xml:space="preserve">Longitudinal MRS study investigating post-stroke changes in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neurochemicalsin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 rats</w:t>
      </w:r>
    </w:p>
    <w:p w14:paraId="6D4FAD7A" w14:textId="71370919" w:rsidR="002721E5" w:rsidRPr="002721E5" w:rsidRDefault="002721E5" w:rsidP="002721E5">
      <w:pPr>
        <w:pStyle w:val="ListParagraph"/>
        <w:rPr>
          <w:rFonts w:cstheme="minorHAnsi"/>
        </w:rPr>
      </w:pPr>
      <w:r w:rsidRPr="002721E5">
        <w:rPr>
          <w:rFonts w:cstheme="minorHAnsi"/>
        </w:rPr>
        <w:t xml:space="preserve">Researchers: </w:t>
      </w:r>
      <w:r w:rsidRPr="002721E5">
        <w:rPr>
          <w:rFonts w:cstheme="minorHAnsi"/>
          <w:color w:val="444444"/>
          <w:shd w:val="clear" w:color="auto" w:fill="FFFFFF"/>
        </w:rPr>
        <w:t xml:space="preserve">Julia Sala-Bayo, Ioana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Grigoras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, Yvonne Couch, Kamila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Szulc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-Lerch, Antoine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Cherix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, Mohamed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Tachrount</w:t>
      </w:r>
      <w:proofErr w:type="spellEnd"/>
      <w:r w:rsidRPr="002721E5">
        <w:rPr>
          <w:rFonts w:cstheme="minorHAnsi"/>
          <w:color w:val="444444"/>
          <w:shd w:val="clear" w:color="auto" w:fill="FFFFFF"/>
        </w:rPr>
        <w:t xml:space="preserve">, Clemence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Ligneul</w:t>
      </w:r>
      <w:proofErr w:type="spellEnd"/>
    </w:p>
    <w:p w14:paraId="24BF18FC" w14:textId="77777777" w:rsidR="002721E5" w:rsidRPr="002721E5" w:rsidRDefault="002721E5" w:rsidP="002721E5">
      <w:pPr>
        <w:rPr>
          <w:rFonts w:cstheme="minorHAnsi"/>
        </w:rPr>
      </w:pPr>
    </w:p>
    <w:p w14:paraId="319B9171" w14:textId="71EF5EE4" w:rsidR="00556BEE" w:rsidRPr="002721E5" w:rsidRDefault="002721E5" w:rsidP="002D5E72">
      <w:pPr>
        <w:pStyle w:val="ListParagraph"/>
        <w:numPr>
          <w:ilvl w:val="0"/>
          <w:numId w:val="8"/>
        </w:numPr>
        <w:rPr>
          <w:rFonts w:cstheme="minorHAnsi"/>
        </w:rPr>
      </w:pPr>
      <w:r w:rsidRPr="002721E5">
        <w:rPr>
          <w:rFonts w:cstheme="minorHAnsi"/>
        </w:rPr>
        <w:t xml:space="preserve">Title: </w:t>
      </w:r>
      <w:r w:rsidRPr="002721E5">
        <w:rPr>
          <w:rFonts w:cstheme="minorHAnsi"/>
          <w:color w:val="444444"/>
          <w:shd w:val="clear" w:color="auto" w:fill="FFFFFF"/>
        </w:rPr>
        <w:t>Exploring the role of gut microbiota in early brain development in mice</w:t>
      </w:r>
      <w:r w:rsidRPr="002721E5">
        <w:rPr>
          <w:rFonts w:cstheme="minorHAnsi"/>
        </w:rPr>
        <w:t xml:space="preserve"> </w:t>
      </w:r>
      <w:r w:rsidRPr="002721E5">
        <w:rPr>
          <w:rFonts w:cstheme="minorHAnsi"/>
        </w:rPr>
        <w:t xml:space="preserve">Researchers: </w:t>
      </w:r>
      <w:r w:rsidRPr="002721E5">
        <w:rPr>
          <w:rFonts w:cstheme="minorHAnsi"/>
          <w:color w:val="444444"/>
          <w:shd w:val="clear" w:color="auto" w:fill="FFFFFF"/>
        </w:rPr>
        <w:t xml:space="preserve">Malte </w:t>
      </w:r>
      <w:proofErr w:type="spellStart"/>
      <w:r w:rsidRPr="002721E5">
        <w:rPr>
          <w:rFonts w:cstheme="minorHAnsi"/>
          <w:color w:val="444444"/>
          <w:shd w:val="clear" w:color="auto" w:fill="FFFFFF"/>
        </w:rPr>
        <w:t>Kaller</w:t>
      </w:r>
      <w:proofErr w:type="spellEnd"/>
    </w:p>
    <w:p w14:paraId="5A645A36" w14:textId="77777777" w:rsidR="00556BEE" w:rsidRPr="002721E5" w:rsidRDefault="00556BEE" w:rsidP="002D5E72">
      <w:pPr>
        <w:rPr>
          <w:rFonts w:cstheme="minorHAnsi"/>
          <w:b/>
          <w:bCs/>
        </w:rPr>
      </w:pPr>
    </w:p>
    <w:p w14:paraId="41CB1C0A" w14:textId="77777777" w:rsidR="00556BEE" w:rsidRPr="002721E5" w:rsidRDefault="00556BEE" w:rsidP="002D5E72">
      <w:pPr>
        <w:rPr>
          <w:rFonts w:cstheme="minorHAnsi"/>
          <w:b/>
          <w:bCs/>
        </w:rPr>
      </w:pPr>
    </w:p>
    <w:p w14:paraId="74FFC6F7" w14:textId="56E59D29" w:rsidR="002D5E72" w:rsidRPr="002721E5" w:rsidRDefault="00556BEE" w:rsidP="002D5E72">
      <w:pPr>
        <w:rPr>
          <w:rFonts w:cstheme="minorHAnsi"/>
          <w:b/>
          <w:bCs/>
        </w:rPr>
      </w:pPr>
      <w:r w:rsidRPr="002721E5">
        <w:rPr>
          <w:rFonts w:cstheme="minorHAnsi"/>
          <w:b/>
          <w:bCs/>
        </w:rPr>
        <w:t>2022</w:t>
      </w:r>
    </w:p>
    <w:p w14:paraId="2C3BB0E5" w14:textId="41FCC1F2" w:rsidR="00556BEE" w:rsidRPr="002721E5" w:rsidRDefault="002721E5" w:rsidP="00556BEE">
      <w:pPr>
        <w:pStyle w:val="x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Title: </w:t>
      </w:r>
      <w:r w:rsidR="00556BEE" w:rsidRPr="002721E5">
        <w:rPr>
          <w:rFonts w:asciiTheme="minorHAnsi" w:hAnsiTheme="minorHAnsi" w:cstheme="minorHAnsi"/>
          <w:color w:val="000000" w:themeColor="text1"/>
          <w:shd w:val="clear" w:color="auto" w:fill="FFFFFF"/>
        </w:rPr>
        <w:t>Dimensions of Predictability: How identity space and time combine to guide behaviour and change neural activity</w:t>
      </w:r>
    </w:p>
    <w:p w14:paraId="08FDFFAF" w14:textId="6CE403D0" w:rsidR="00556BEE" w:rsidRDefault="002721E5" w:rsidP="002721E5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Researchers: </w:t>
      </w:r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Sage Boettcher</w:t>
      </w:r>
    </w:p>
    <w:p w14:paraId="19B2D7F1" w14:textId="77777777" w:rsidR="002721E5" w:rsidRPr="002721E5" w:rsidRDefault="002721E5" w:rsidP="002721E5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</w:p>
    <w:p w14:paraId="1346A2C9" w14:textId="07484FE4" w:rsidR="00556BEE" w:rsidRPr="002721E5" w:rsidRDefault="002721E5" w:rsidP="00556BEE">
      <w:pPr>
        <w:pStyle w:val="x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Title: </w:t>
      </w:r>
      <w:r w:rsidR="00556BEE"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Identifying the signature of glia with multi-dimensional MRI</w:t>
      </w:r>
    </w:p>
    <w:p w14:paraId="17DFB411" w14:textId="2B8473C5" w:rsidR="00556BEE" w:rsidRDefault="002721E5" w:rsidP="002721E5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Researchers: </w:t>
      </w:r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Amy Howard</w:t>
      </w:r>
    </w:p>
    <w:p w14:paraId="02978B71" w14:textId="77777777" w:rsidR="002721E5" w:rsidRPr="002721E5" w:rsidRDefault="002721E5" w:rsidP="002721E5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</w:p>
    <w:p w14:paraId="7C0BA8BE" w14:textId="1EE30A56" w:rsidR="00556BEE" w:rsidRDefault="002721E5" w:rsidP="00556BEE">
      <w:pPr>
        <w:pStyle w:val="x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lastRenderedPageBreak/>
        <w:t xml:space="preserve">Title: </w:t>
      </w:r>
      <w:r w:rsidR="00556BEE"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When sounds stop: Neural signatures of auditory offset responses in the aging human brain </w:t>
      </w:r>
    </w:p>
    <w:p w14:paraId="30138A42" w14:textId="77777777" w:rsidR="002721E5" w:rsidRDefault="002721E5" w:rsidP="002721E5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</w:p>
    <w:p w14:paraId="17BCC965" w14:textId="1C6227E7" w:rsidR="002721E5" w:rsidRPr="002721E5" w:rsidRDefault="002721E5" w:rsidP="002721E5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Researchers: </w:t>
      </w:r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Anna-Katharina </w:t>
      </w:r>
      <w:proofErr w:type="spellStart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Matke</w:t>
      </w:r>
      <w:proofErr w:type="spellEnd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-Bauer, Mats van Es, Kate Watkins </w:t>
      </w:r>
    </w:p>
    <w:p w14:paraId="2C44D82D" w14:textId="298A7DC4" w:rsidR="002721E5" w:rsidRDefault="002721E5" w:rsidP="002721E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Title: </w:t>
      </w:r>
      <w:r w:rsidR="00556BEE" w:rsidRPr="002721E5">
        <w:rPr>
          <w:rFonts w:asciiTheme="minorHAnsi" w:hAnsiTheme="minorHAnsi" w:cstheme="minorHAnsi"/>
          <w:color w:val="000000" w:themeColor="text1"/>
        </w:rPr>
        <w:t xml:space="preserve">The nine-month stress test: impact of pregnancy on maternal cerebrovascular dynamics post-partum </w:t>
      </w:r>
    </w:p>
    <w:p w14:paraId="647F4365" w14:textId="51679AA5" w:rsidR="002721E5" w:rsidRDefault="002721E5" w:rsidP="002721E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Researchers: </w:t>
      </w:r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Joana Pinto, Sana Suri</w:t>
      </w:r>
    </w:p>
    <w:p w14:paraId="584E3F98" w14:textId="77777777" w:rsidR="002721E5" w:rsidRPr="002721E5" w:rsidRDefault="002721E5" w:rsidP="002721E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</w:rPr>
      </w:pPr>
    </w:p>
    <w:p w14:paraId="7A17768F" w14:textId="28607286" w:rsidR="00556BEE" w:rsidRDefault="002721E5" w:rsidP="002721E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Title: </w:t>
      </w:r>
      <w:r w:rsidR="00556BEE"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Longitudinal Follow-up of the Brain Organisation in Language Development (BOLD) Study</w:t>
      </w:r>
    </w:p>
    <w:p w14:paraId="4EF87BDE" w14:textId="1A2CFF1F" w:rsidR="002721E5" w:rsidRDefault="002721E5" w:rsidP="002721E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Researchers: </w:t>
      </w:r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Kate Watkins, </w:t>
      </w:r>
      <w:proofErr w:type="spellStart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Salomi</w:t>
      </w:r>
      <w:proofErr w:type="spellEnd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Asaridou</w:t>
      </w:r>
      <w:proofErr w:type="spellEnd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, </w:t>
      </w:r>
      <w:proofErr w:type="spellStart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Nilgoun</w:t>
      </w:r>
      <w:proofErr w:type="spellEnd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Bahar</w:t>
      </w:r>
      <w:proofErr w:type="spellEnd"/>
    </w:p>
    <w:p w14:paraId="541E0FDE" w14:textId="77777777" w:rsidR="002721E5" w:rsidRPr="002721E5" w:rsidRDefault="002721E5" w:rsidP="002721E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</w:p>
    <w:p w14:paraId="597B3402" w14:textId="6E50AFA6" w:rsidR="002721E5" w:rsidRDefault="002721E5" w:rsidP="002721E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Title: </w:t>
      </w:r>
      <w:r w:rsidR="00556BEE" w:rsidRPr="002721E5">
        <w:rPr>
          <w:rFonts w:asciiTheme="minorHAnsi" w:hAnsiTheme="minorHAnsi" w:cstheme="minorHAnsi"/>
          <w:color w:val="000000" w:themeColor="text1"/>
        </w:rPr>
        <w:t xml:space="preserve">Using transcranial magnetic stimulation (TMS), electroencephalography (EEG) and MRI to develop biomarkers of residual visual function and capacity for recovery in stroke </w:t>
      </w:r>
    </w:p>
    <w:p w14:paraId="7154ED86" w14:textId="54CEA846" w:rsidR="002721E5" w:rsidRDefault="002721E5" w:rsidP="002721E5">
      <w:pPr>
        <w:pStyle w:val="NormalWeb"/>
        <w:spacing w:before="0" w:beforeAutospacing="0" w:after="0" w:afterAutospacing="0"/>
        <w:ind w:left="360" w:firstLine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Researchers: </w:t>
      </w:r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Hanna Willis, Rebecca </w:t>
      </w:r>
      <w:proofErr w:type="spellStart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Truby</w:t>
      </w:r>
      <w:proofErr w:type="spellEnd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</w:p>
    <w:p w14:paraId="490E795C" w14:textId="77777777" w:rsidR="002721E5" w:rsidRPr="002721E5" w:rsidRDefault="002721E5" w:rsidP="002721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FEF1B46" w14:textId="77777777" w:rsidR="002721E5" w:rsidRDefault="002721E5" w:rsidP="002721E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Title: </w:t>
      </w:r>
      <w:r w:rsidR="00556BEE" w:rsidRPr="002721E5">
        <w:rPr>
          <w:rFonts w:asciiTheme="minorHAnsi" w:hAnsiTheme="minorHAnsi" w:cstheme="minorHAnsi"/>
          <w:color w:val="000000" w:themeColor="text1"/>
        </w:rPr>
        <w:t xml:space="preserve">Skill transfer across domains and the lifespan </w:t>
      </w:r>
    </w:p>
    <w:p w14:paraId="78D21B2A" w14:textId="64019AD1" w:rsidR="002721E5" w:rsidRPr="002721E5" w:rsidRDefault="002721E5" w:rsidP="002721E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Researchers: </w:t>
      </w:r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Catharina </w:t>
      </w:r>
      <w:proofErr w:type="spellStart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Zich</w:t>
      </w:r>
      <w:proofErr w:type="spellEnd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, </w:t>
      </w:r>
      <w:proofErr w:type="spellStart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Betina</w:t>
      </w:r>
      <w:proofErr w:type="spellEnd"/>
      <w:r w:rsidRPr="002721E5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Ip, MaryAnn Noonan</w:t>
      </w:r>
    </w:p>
    <w:p w14:paraId="1DFCE053" w14:textId="77777777" w:rsidR="00556BEE" w:rsidRPr="002721E5" w:rsidRDefault="00556BEE" w:rsidP="00556BE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</w:p>
    <w:p w14:paraId="09369DEE" w14:textId="77777777" w:rsidR="00556BEE" w:rsidRPr="002721E5" w:rsidRDefault="00556BEE" w:rsidP="00556BE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</w:p>
    <w:p w14:paraId="44D7F76C" w14:textId="77777777" w:rsidR="00556BEE" w:rsidRPr="002721E5" w:rsidRDefault="00556BEE" w:rsidP="002D5E72">
      <w:pPr>
        <w:rPr>
          <w:rFonts w:cstheme="minorHAnsi"/>
        </w:rPr>
      </w:pPr>
    </w:p>
    <w:sectPr w:rsidR="00556BEE" w:rsidRPr="00272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6F36"/>
    <w:multiLevelType w:val="hybridMultilevel"/>
    <w:tmpl w:val="7C16BFC8"/>
    <w:lvl w:ilvl="0" w:tplc="1376E8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A7EF1"/>
    <w:multiLevelType w:val="hybridMultilevel"/>
    <w:tmpl w:val="5B8EB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37F52"/>
    <w:multiLevelType w:val="hybridMultilevel"/>
    <w:tmpl w:val="56568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7CCB"/>
    <w:multiLevelType w:val="hybridMultilevel"/>
    <w:tmpl w:val="7C16BFC8"/>
    <w:lvl w:ilvl="0" w:tplc="1376E8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B5C08"/>
    <w:multiLevelType w:val="hybridMultilevel"/>
    <w:tmpl w:val="7C16B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213E0"/>
    <w:multiLevelType w:val="hybridMultilevel"/>
    <w:tmpl w:val="2944607A"/>
    <w:lvl w:ilvl="0" w:tplc="C554B24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33A26"/>
    <w:multiLevelType w:val="hybridMultilevel"/>
    <w:tmpl w:val="372C1A76"/>
    <w:lvl w:ilvl="0" w:tplc="1376E8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578B"/>
    <w:multiLevelType w:val="hybridMultilevel"/>
    <w:tmpl w:val="13224986"/>
    <w:lvl w:ilvl="0" w:tplc="9BB88A4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5129">
    <w:abstractNumId w:val="7"/>
  </w:num>
  <w:num w:numId="2" w16cid:durableId="1218200546">
    <w:abstractNumId w:val="5"/>
  </w:num>
  <w:num w:numId="3" w16cid:durableId="928662144">
    <w:abstractNumId w:val="6"/>
  </w:num>
  <w:num w:numId="4" w16cid:durableId="2056150787">
    <w:abstractNumId w:val="3"/>
  </w:num>
  <w:num w:numId="5" w16cid:durableId="1755741150">
    <w:abstractNumId w:val="0"/>
  </w:num>
  <w:num w:numId="6" w16cid:durableId="1174490177">
    <w:abstractNumId w:val="2"/>
  </w:num>
  <w:num w:numId="7" w16cid:durableId="1247378731">
    <w:abstractNumId w:val="1"/>
  </w:num>
  <w:num w:numId="8" w16cid:durableId="1913393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72"/>
    <w:rsid w:val="00053DBD"/>
    <w:rsid w:val="000C4D22"/>
    <w:rsid w:val="002721E5"/>
    <w:rsid w:val="002D5E72"/>
    <w:rsid w:val="002E3FAE"/>
    <w:rsid w:val="00472CF0"/>
    <w:rsid w:val="00556BEE"/>
    <w:rsid w:val="00620D7E"/>
    <w:rsid w:val="007173A6"/>
    <w:rsid w:val="00787977"/>
    <w:rsid w:val="009574E1"/>
    <w:rsid w:val="00A13D4C"/>
    <w:rsid w:val="00BF57B7"/>
    <w:rsid w:val="00C43E29"/>
    <w:rsid w:val="00D8624B"/>
    <w:rsid w:val="00F1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82985"/>
  <w15:chartTrackingRefBased/>
  <w15:docId w15:val="{22D24B77-006C-954E-8309-5114E194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5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D5E72"/>
  </w:style>
  <w:style w:type="paragraph" w:styleId="NormalWeb">
    <w:name w:val="Normal (Web)"/>
    <w:basedOn w:val="Normal"/>
    <w:uiPriority w:val="99"/>
    <w:unhideWhenUsed/>
    <w:rsid w:val="002D5E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43E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E29"/>
    <w:pPr>
      <w:ind w:left="720"/>
      <w:contextualSpacing/>
    </w:pPr>
  </w:style>
  <w:style w:type="paragraph" w:customStyle="1" w:styleId="xxmsonormal">
    <w:name w:val="x_xmsonormal"/>
    <w:basedOn w:val="Normal"/>
    <w:rsid w:val="00556B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17C21F681C64C92EAC830B00A3746" ma:contentTypeVersion="18" ma:contentTypeDescription="Create a new document." ma:contentTypeScope="" ma:versionID="28f83780bda1cb65e55112a0b14761bd">
  <xsd:schema xmlns:xsd="http://www.w3.org/2001/XMLSchema" xmlns:xs="http://www.w3.org/2001/XMLSchema" xmlns:p="http://schemas.microsoft.com/office/2006/metadata/properties" xmlns:ns2="8599ad16-22fd-4e1d-bfc4-78e33c19f275" xmlns:ns3="26b675db-2db4-4e39-9f5f-a938ebf1be83" targetNamespace="http://schemas.microsoft.com/office/2006/metadata/properties" ma:root="true" ma:fieldsID="434862ac54cf1aeb2f2d826d68723b0a" ns2:_="" ns3:_="">
    <xsd:import namespace="8599ad16-22fd-4e1d-bfc4-78e33c19f275"/>
    <xsd:import namespace="26b675db-2db4-4e39-9f5f-a938ebf1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9ad16-22fd-4e1d-bfc4-78e33c19f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675db-2db4-4e39-9f5f-a938ebf1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9dc40b-f412-4ea1-9216-a96ee5ba2a05}" ma:internalName="TaxCatchAll" ma:showField="CatchAllData" ma:web="26b675db-2db4-4e39-9f5f-a938ebf1b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675db-2db4-4e39-9f5f-a938ebf1be83" xsi:nil="true"/>
    <lcf76f155ced4ddcb4097134ff3c332f xmlns="8599ad16-22fd-4e1d-bfc4-78e33c19f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C28376-17DC-4425-941C-587B5F040650}"/>
</file>

<file path=customXml/itemProps2.xml><?xml version="1.0" encoding="utf-8"?>
<ds:datastoreItem xmlns:ds="http://schemas.openxmlformats.org/officeDocument/2006/customXml" ds:itemID="{2EA42EB8-2BE1-429F-946E-DC3C282C00B0}"/>
</file>

<file path=customXml/itemProps3.xml><?xml version="1.0" encoding="utf-8"?>
<ds:datastoreItem xmlns:ds="http://schemas.openxmlformats.org/officeDocument/2006/customXml" ds:itemID="{9802983F-8E4C-4F6B-B3C2-1083334357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Rawlings</dc:creator>
  <cp:keywords/>
  <dc:description/>
  <cp:lastModifiedBy>Nancy Rawlings</cp:lastModifiedBy>
  <cp:revision>3</cp:revision>
  <dcterms:created xsi:type="dcterms:W3CDTF">2021-04-13T15:40:00Z</dcterms:created>
  <dcterms:modified xsi:type="dcterms:W3CDTF">2023-08-26T19:50:00Z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0x0101002F617C21F681C64C92EAC830B00A3746</vt:lpwstr>
  </property>
</Properties>
</file>